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Pr="00BC3413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BC3413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3B708D">
        <w:rPr>
          <w:rFonts w:ascii="Times New Roman" w:eastAsia="Times New Roman" w:hAnsi="Times New Roman" w:cs="Times New Roman"/>
          <w:sz w:val="20"/>
          <w:szCs w:val="20"/>
          <w:lang w:eastAsia="cs-CZ"/>
        </w:rPr>
        <w:t>16166</w:t>
      </w:r>
      <w:r w:rsidR="003B708D" w:rsidRPr="0048457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/2017-SŽDC-SSV-Ú3</w:t>
      </w:r>
      <w:r w:rsidR="003B708D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/Kli</w:t>
      </w:r>
    </w:p>
    <w:p w:rsidR="00580A94" w:rsidRPr="00BC3413" w:rsidRDefault="00580A94" w:rsidP="00580A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Mgr. </w:t>
      </w:r>
      <w:r w:rsidR="00213D2A"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>Jaroslav Klimeš</w:t>
      </w:r>
    </w:p>
    <w:p w:rsidR="00580A94" w:rsidRPr="00BC3413" w:rsidRDefault="00580A94" w:rsidP="00580A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213D2A"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>722 819 305</w:t>
      </w:r>
    </w:p>
    <w:p w:rsidR="00580A94" w:rsidRPr="00BC3413" w:rsidRDefault="00580A94" w:rsidP="00580A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spellStart"/>
      <w:r w:rsidR="00213D2A"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>KlimesJa</w:t>
      </w:r>
      <w:proofErr w:type="spellEnd"/>
      <w:r w:rsidRPr="00BC3413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580A94" w:rsidRPr="00BC3413" w:rsidRDefault="00580A94" w:rsidP="00580A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Olomouc </w:t>
      </w:r>
      <w:r w:rsidR="009421A2" w:rsidRPr="002F08BC">
        <w:rPr>
          <w:rFonts w:ascii="Times New Roman" w:eastAsia="Times New Roman" w:hAnsi="Times New Roman" w:cs="Times New Roman"/>
          <w:sz w:val="20"/>
          <w:szCs w:val="20"/>
          <w:lang w:eastAsia="cs-CZ"/>
        </w:rPr>
        <w:t>9</w:t>
      </w:r>
      <w:r w:rsidRPr="002F08BC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  <w:r w:rsidR="004E1673" w:rsidRPr="002F08BC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="00771244" w:rsidRPr="002F08BC">
        <w:rPr>
          <w:rFonts w:ascii="Times New Roman" w:eastAsia="Times New Roman" w:hAnsi="Times New Roman" w:cs="Times New Roman"/>
          <w:sz w:val="20"/>
          <w:szCs w:val="20"/>
          <w:lang w:eastAsia="cs-CZ"/>
        </w:rPr>
        <w:t>10</w:t>
      </w:r>
      <w:r w:rsidRPr="002F08BC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  <w:r w:rsidR="004E1673" w:rsidRPr="002F08BC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2F08BC">
        <w:rPr>
          <w:rFonts w:ascii="Times New Roman" w:eastAsia="Times New Roman" w:hAnsi="Times New Roman" w:cs="Times New Roman"/>
          <w:sz w:val="20"/>
          <w:szCs w:val="20"/>
          <w:lang w:eastAsia="cs-CZ"/>
        </w:rPr>
        <w:t>2017</w:t>
      </w:r>
    </w:p>
    <w:p w:rsidR="0077051F" w:rsidRPr="00BC3413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BC3413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BC3413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  <w:r w:rsidR="002D12CC">
        <w:rPr>
          <w:rFonts w:ascii="Times New Roman" w:eastAsia="Times New Roman" w:hAnsi="Times New Roman" w:cs="Times New Roman"/>
          <w:sz w:val="16"/>
          <w:szCs w:val="16"/>
          <w:lang w:eastAsia="cs-CZ"/>
        </w:rPr>
        <w:t>7</w:t>
      </w:r>
    </w:p>
    <w:p w:rsidR="0077051F" w:rsidRPr="00BC3413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C3413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2D12CC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8</w:t>
      </w:r>
    </w:p>
    <w:p w:rsidR="0077051F" w:rsidRPr="00BC3413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BC3413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BC3413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BC3413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2D12CC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  <w:bookmarkStart w:id="0" w:name="_GoBack"/>
      <w:bookmarkEnd w:id="0"/>
    </w:p>
    <w:p w:rsidR="00BE53B6" w:rsidRPr="00BC3413" w:rsidRDefault="00BE53B6" w:rsidP="00EC54F5">
      <w:pPr>
        <w:jc w:val="center"/>
        <w:rPr>
          <w:rFonts w:ascii="Times New Roman" w:hAnsi="Times New Roman" w:cs="Times New Roman"/>
          <w:b/>
          <w:bCs/>
        </w:rPr>
      </w:pPr>
    </w:p>
    <w:p w:rsidR="005F188D" w:rsidRPr="00BC3413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BC3413">
        <w:rPr>
          <w:rFonts w:ascii="Times New Roman" w:hAnsi="Times New Roman" w:cs="Times New Roman"/>
          <w:b/>
          <w:lang w:eastAsia="cs-CZ"/>
        </w:rPr>
        <w:t>Věc:</w:t>
      </w:r>
      <w:r w:rsidRPr="00BC3413">
        <w:rPr>
          <w:rFonts w:ascii="Times New Roman" w:hAnsi="Times New Roman" w:cs="Times New Roman"/>
          <w:b/>
          <w:bCs/>
          <w:lang w:eastAsia="cs-CZ"/>
        </w:rPr>
        <w:t xml:space="preserve"> </w:t>
      </w:r>
      <w:r w:rsidRPr="00BC3413">
        <w:rPr>
          <w:rFonts w:ascii="Times New Roman" w:hAnsi="Times New Roman" w:cs="Times New Roman"/>
          <w:b/>
          <w:bCs/>
          <w:lang w:eastAsia="cs-CZ"/>
        </w:rPr>
        <w:tab/>
      </w:r>
      <w:r w:rsidR="00CB7A90" w:rsidRPr="00BC3413">
        <w:rPr>
          <w:rFonts w:ascii="Times New Roman" w:hAnsi="Times New Roman" w:cs="Times New Roman"/>
          <w:b/>
          <w:bCs/>
          <w:lang w:eastAsia="cs-CZ"/>
        </w:rPr>
        <w:t>Revitalizace trati Týniště n. O. – Broumov</w:t>
      </w:r>
    </w:p>
    <w:p w:rsidR="00580A94" w:rsidRPr="00BC3413" w:rsidRDefault="00580A94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</w:p>
    <w:p w:rsidR="00D56BFE" w:rsidRPr="00BC3413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BC3413">
        <w:rPr>
          <w:rFonts w:ascii="Times New Roman" w:hAnsi="Times New Roman" w:cs="Times New Roman"/>
          <w:lang w:eastAsia="cs-CZ"/>
        </w:rPr>
        <w:t>Vysvětlení</w:t>
      </w:r>
      <w:r w:rsidR="003E5486" w:rsidRPr="00BC3413">
        <w:rPr>
          <w:rFonts w:ascii="Times New Roman" w:hAnsi="Times New Roman" w:cs="Times New Roman"/>
          <w:lang w:eastAsia="cs-CZ"/>
        </w:rPr>
        <w:t xml:space="preserve">/ změna/ doplnění </w:t>
      </w:r>
      <w:r w:rsidRPr="00BC3413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BC3413">
        <w:rPr>
          <w:rFonts w:ascii="Times New Roman" w:hAnsi="Times New Roman" w:cs="Times New Roman"/>
          <w:lang w:eastAsia="cs-CZ"/>
        </w:rPr>
        <w:t>č</w:t>
      </w:r>
      <w:r w:rsidR="005D7BF8">
        <w:rPr>
          <w:rFonts w:ascii="Times New Roman" w:hAnsi="Times New Roman" w:cs="Times New Roman"/>
          <w:lang w:eastAsia="cs-CZ"/>
        </w:rPr>
        <w:t xml:space="preserve">. </w:t>
      </w:r>
      <w:r w:rsidR="003B708D">
        <w:rPr>
          <w:rFonts w:ascii="Times New Roman" w:hAnsi="Times New Roman" w:cs="Times New Roman"/>
          <w:lang w:eastAsia="cs-CZ"/>
        </w:rPr>
        <w:t>6</w:t>
      </w:r>
    </w:p>
    <w:p w:rsidR="00FA5EB3" w:rsidRPr="00DA0696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</w:rPr>
        <w:t xml:space="preserve">ve smyslu </w:t>
      </w:r>
      <w:r w:rsidRPr="00DA0696">
        <w:rPr>
          <w:rFonts w:ascii="Times New Roman" w:eastAsia="Times New Roman" w:hAnsi="Times New Roman" w:cs="Times New Roman"/>
          <w:lang w:eastAsia="cs-CZ"/>
        </w:rPr>
        <w:t>§ 98</w:t>
      </w:r>
      <w:r w:rsidR="003E5486" w:rsidRPr="00DA069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DA0696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„ZZVZ“)</w:t>
      </w:r>
    </w:p>
    <w:p w:rsidR="00FA5EB3" w:rsidRPr="00DA0696" w:rsidRDefault="00FA5EB3" w:rsidP="00BC3413">
      <w:pPr>
        <w:tabs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</w:p>
    <w:p w:rsidR="00EF765F" w:rsidRPr="00DA0696" w:rsidRDefault="00EF765F" w:rsidP="00EF765F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DA0696">
        <w:rPr>
          <w:rFonts w:ascii="Times New Roman" w:hAnsi="Times New Roman" w:cs="Times New Roman"/>
          <w:b/>
          <w:lang w:eastAsia="cs-CZ"/>
        </w:rPr>
        <w:t xml:space="preserve">Dotaz č. </w:t>
      </w:r>
      <w:r w:rsidR="009421A2" w:rsidRPr="00DA0696">
        <w:rPr>
          <w:rFonts w:ascii="Times New Roman" w:hAnsi="Times New Roman" w:cs="Times New Roman"/>
          <w:b/>
          <w:lang w:eastAsia="cs-CZ"/>
        </w:rPr>
        <w:t>55</w:t>
      </w:r>
      <w:r w:rsidRPr="00DA0696">
        <w:rPr>
          <w:rFonts w:ascii="Times New Roman" w:hAnsi="Times New Roman" w:cs="Times New Roman"/>
          <w:b/>
          <w:lang w:eastAsia="cs-CZ"/>
        </w:rPr>
        <w:t>:</w:t>
      </w:r>
      <w:r w:rsidRPr="00DA069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bCs/>
          <w:lang w:eastAsia="cs-CZ"/>
        </w:rPr>
        <w:t xml:space="preserve">Ve vysvětlení </w:t>
      </w:r>
      <w:proofErr w:type="gramStart"/>
      <w:r w:rsidRPr="00DA0696">
        <w:rPr>
          <w:rFonts w:ascii="Times New Roman" w:hAnsi="Times New Roman" w:cs="Times New Roman"/>
          <w:bCs/>
          <w:lang w:eastAsia="cs-CZ"/>
        </w:rPr>
        <w:t>č.4 publikované</w:t>
      </w:r>
      <w:proofErr w:type="gramEnd"/>
      <w:r w:rsidRPr="00DA0696">
        <w:rPr>
          <w:rFonts w:ascii="Times New Roman" w:hAnsi="Times New Roman" w:cs="Times New Roman"/>
          <w:bCs/>
          <w:lang w:eastAsia="cs-CZ"/>
        </w:rPr>
        <w:t xml:space="preserve"> dne 3.10.2017 , byly vloženy upravené soupisy prací. Soupis prací pro SO 06-17-01 1.změna není nastaven na dílčí ani celkové sčítání cen ve všech položkách. Prosíme o dodání řádně nastaveného soupisu prací.</w:t>
      </w: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Odpověď:</w:t>
      </w:r>
    </w:p>
    <w:p w:rsidR="009637D7" w:rsidRPr="00DA0696" w:rsidRDefault="00FF7477" w:rsidP="009637D7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Soupis prací o</w:t>
      </w:r>
      <w:r w:rsidR="009637D7" w:rsidRPr="00DA0696">
        <w:rPr>
          <w:rFonts w:ascii="Times New Roman" w:hAnsi="Times New Roman" w:cs="Times New Roman"/>
          <w:b/>
          <w:lang w:eastAsia="cs-CZ"/>
        </w:rPr>
        <w:t>praven v rámci odpověd</w:t>
      </w:r>
      <w:r w:rsidR="006052D8" w:rsidRPr="00DA0696">
        <w:rPr>
          <w:rFonts w:ascii="Times New Roman" w:hAnsi="Times New Roman" w:cs="Times New Roman"/>
          <w:b/>
          <w:lang w:eastAsia="cs-CZ"/>
        </w:rPr>
        <w:t>í týkajících se tohoto SO</w:t>
      </w:r>
      <w:r w:rsidR="009637D7" w:rsidRPr="00DA0696">
        <w:rPr>
          <w:rFonts w:ascii="Times New Roman" w:hAnsi="Times New Roman" w:cs="Times New Roman"/>
          <w:b/>
          <w:lang w:eastAsia="cs-CZ"/>
        </w:rPr>
        <w:t xml:space="preserve"> </w:t>
      </w:r>
      <w:r w:rsidR="006052D8" w:rsidRPr="00DA0696">
        <w:rPr>
          <w:rFonts w:ascii="Times New Roman" w:hAnsi="Times New Roman" w:cs="Times New Roman"/>
          <w:b/>
          <w:lang w:eastAsia="cs-CZ"/>
        </w:rPr>
        <w:t>v</w:t>
      </w:r>
      <w:r w:rsidR="009637D7" w:rsidRPr="00DA0696">
        <w:rPr>
          <w:rFonts w:ascii="Times New Roman" w:hAnsi="Times New Roman" w:cs="Times New Roman"/>
          <w:b/>
          <w:lang w:eastAsia="cs-CZ"/>
        </w:rPr>
        <w:t xml:space="preserve"> dodatečn</w:t>
      </w:r>
      <w:r w:rsidR="006052D8" w:rsidRPr="00DA0696">
        <w:rPr>
          <w:rFonts w:ascii="Times New Roman" w:hAnsi="Times New Roman" w:cs="Times New Roman"/>
          <w:b/>
          <w:lang w:eastAsia="cs-CZ"/>
        </w:rPr>
        <w:t>ých</w:t>
      </w:r>
      <w:r w:rsidR="009637D7" w:rsidRPr="00DA0696">
        <w:rPr>
          <w:rFonts w:ascii="Times New Roman" w:hAnsi="Times New Roman" w:cs="Times New Roman"/>
          <w:b/>
          <w:lang w:eastAsia="cs-CZ"/>
        </w:rPr>
        <w:t xml:space="preserve"> informac</w:t>
      </w:r>
      <w:r w:rsidR="006052D8" w:rsidRPr="00DA0696">
        <w:rPr>
          <w:rFonts w:ascii="Times New Roman" w:hAnsi="Times New Roman" w:cs="Times New Roman"/>
          <w:b/>
          <w:lang w:eastAsia="cs-CZ"/>
        </w:rPr>
        <w:t>ích č.</w:t>
      </w:r>
      <w:r w:rsidR="009637D7" w:rsidRPr="00DA0696">
        <w:rPr>
          <w:rFonts w:ascii="Times New Roman" w:hAnsi="Times New Roman" w:cs="Times New Roman"/>
          <w:b/>
          <w:lang w:eastAsia="cs-CZ"/>
        </w:rPr>
        <w:t xml:space="preserve"> 7</w:t>
      </w:r>
      <w:r w:rsidR="006052D8" w:rsidRPr="00DA0696">
        <w:rPr>
          <w:rFonts w:ascii="Times New Roman" w:hAnsi="Times New Roman" w:cs="Times New Roman"/>
          <w:b/>
          <w:lang w:eastAsia="cs-CZ"/>
        </w:rPr>
        <w:t>.</w:t>
      </w:r>
    </w:p>
    <w:p w:rsidR="009421A2" w:rsidRPr="00DA0696" w:rsidRDefault="009421A2" w:rsidP="00EF765F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DA0696">
        <w:rPr>
          <w:rFonts w:ascii="Times New Roman" w:hAnsi="Times New Roman" w:cs="Times New Roman"/>
          <w:b/>
          <w:lang w:eastAsia="cs-CZ"/>
        </w:rPr>
        <w:t>Dotaz č. 56:</w:t>
      </w:r>
      <w:r w:rsidRPr="00DA069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lang w:eastAsia="cs-CZ"/>
        </w:rPr>
        <w:t xml:space="preserve">V soupisu prací pro SO 15-17-01 v položce </w:t>
      </w:r>
      <w:proofErr w:type="gramStart"/>
      <w:r w:rsidRPr="00DA0696">
        <w:rPr>
          <w:rFonts w:ascii="Times New Roman" w:hAnsi="Times New Roman" w:cs="Times New Roman"/>
          <w:lang w:eastAsia="cs-CZ"/>
        </w:rPr>
        <w:t>č.501</w:t>
      </w:r>
      <w:proofErr w:type="gramEnd"/>
      <w:r w:rsidRPr="00DA0696">
        <w:rPr>
          <w:rFonts w:ascii="Times New Roman" w:hAnsi="Times New Roman" w:cs="Times New Roman"/>
          <w:lang w:eastAsia="cs-CZ"/>
        </w:rPr>
        <w:t xml:space="preserve"> je stále uvedeno „zvláštní vybavení výhybek-tepelně opracovaný jazyk s opornicí“ , měl by tam být správný název „zvláštní vybavení výhybek- válečkové stoličky </w:t>
      </w:r>
      <w:proofErr w:type="spellStart"/>
      <w:r w:rsidRPr="00DA0696">
        <w:rPr>
          <w:rFonts w:ascii="Times New Roman" w:hAnsi="Times New Roman" w:cs="Times New Roman"/>
          <w:lang w:eastAsia="cs-CZ"/>
        </w:rPr>
        <w:t>nadzvedávací</w:t>
      </w:r>
      <w:proofErr w:type="spellEnd"/>
      <w:r w:rsidRPr="00DA0696">
        <w:rPr>
          <w:rFonts w:ascii="Times New Roman" w:hAnsi="Times New Roman" w:cs="Times New Roman"/>
          <w:lang w:eastAsia="cs-CZ"/>
        </w:rPr>
        <w:t xml:space="preserve"> pro typ 1:9-190“ (vztahuje se to k položce č.22).Prosíme o opravu.</w:t>
      </w: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Odpověď:</w:t>
      </w:r>
    </w:p>
    <w:p w:rsidR="009421A2" w:rsidRPr="00DA0696" w:rsidRDefault="003D3757" w:rsidP="009421A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Dotaz zodpovězen v rámci dotazu č. 36 a 37.</w:t>
      </w: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DA0696">
        <w:rPr>
          <w:rFonts w:ascii="Times New Roman" w:hAnsi="Times New Roman" w:cs="Times New Roman"/>
          <w:b/>
          <w:lang w:eastAsia="cs-CZ"/>
        </w:rPr>
        <w:t>Dotaz č. 57:</w:t>
      </w:r>
      <w:r w:rsidRPr="00DA069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lang w:eastAsia="cs-CZ"/>
        </w:rPr>
        <w:t xml:space="preserve">V soupisu prací pro SO 13-17-01-1.změna nová </w:t>
      </w:r>
      <w:r w:rsidR="00CE0C1C" w:rsidRPr="00DA0696">
        <w:rPr>
          <w:rFonts w:ascii="Times New Roman" w:hAnsi="Times New Roman" w:cs="Times New Roman"/>
          <w:lang w:eastAsia="cs-CZ"/>
        </w:rPr>
        <w:t xml:space="preserve">položka </w:t>
      </w:r>
      <w:proofErr w:type="gramStart"/>
      <w:r w:rsidR="00CE0C1C" w:rsidRPr="00DA0696">
        <w:rPr>
          <w:rFonts w:ascii="Times New Roman" w:hAnsi="Times New Roman" w:cs="Times New Roman"/>
          <w:lang w:eastAsia="cs-CZ"/>
        </w:rPr>
        <w:t>č</w:t>
      </w:r>
      <w:r w:rsidRPr="00DA0696">
        <w:rPr>
          <w:rFonts w:ascii="Times New Roman" w:hAnsi="Times New Roman" w:cs="Times New Roman"/>
          <w:lang w:eastAsia="cs-CZ"/>
        </w:rPr>
        <w:t>.501</w:t>
      </w:r>
      <w:proofErr w:type="gramEnd"/>
      <w:r w:rsidRPr="00DA0696">
        <w:rPr>
          <w:rFonts w:ascii="Times New Roman" w:hAnsi="Times New Roman" w:cs="Times New Roman"/>
          <w:lang w:eastAsia="cs-CZ"/>
        </w:rPr>
        <w:t xml:space="preserve"> a v soupisu prací 15-17-01-3.změna nová </w:t>
      </w:r>
      <w:r w:rsidR="00CE0C1C" w:rsidRPr="00DA0696">
        <w:rPr>
          <w:rFonts w:ascii="Times New Roman" w:hAnsi="Times New Roman" w:cs="Times New Roman"/>
          <w:lang w:eastAsia="cs-CZ"/>
        </w:rPr>
        <w:t>položka č</w:t>
      </w:r>
      <w:r w:rsidRPr="00DA0696">
        <w:rPr>
          <w:rFonts w:ascii="Times New Roman" w:hAnsi="Times New Roman" w:cs="Times New Roman"/>
          <w:lang w:eastAsia="cs-CZ"/>
        </w:rPr>
        <w:t>.502 , se počítá s užitými betonovými pražci , jelikož výše uvedené nové položky nahrazují původní položky č.14 z každého soupisu , ve kterých byla původně uvedena dodávka nových kolejnic od SŽDC , tak jestli i v nových položkách se počítá s dodávkou nových kolejnic od SŽDC , nebo s užitými kolejnicemi vyzískaných ze stavby. </w:t>
      </w: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Odpověď:</w:t>
      </w:r>
    </w:p>
    <w:p w:rsidR="008E1C1D" w:rsidRPr="00DA0696" w:rsidRDefault="008E1C1D" w:rsidP="009421A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SO 13-17-01</w:t>
      </w:r>
    </w:p>
    <w:p w:rsidR="008E1C1D" w:rsidRPr="00DA0696" w:rsidRDefault="00FF7477" w:rsidP="009421A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 xml:space="preserve">V nové položce </w:t>
      </w:r>
      <w:proofErr w:type="spellStart"/>
      <w:r w:rsidR="00CE0C1C" w:rsidRPr="00DA0696">
        <w:rPr>
          <w:rFonts w:ascii="Times New Roman" w:hAnsi="Times New Roman" w:cs="Times New Roman"/>
          <w:b/>
          <w:lang w:eastAsia="cs-CZ"/>
        </w:rPr>
        <w:t>poř</w:t>
      </w:r>
      <w:proofErr w:type="spellEnd"/>
      <w:r w:rsidR="00CE0C1C" w:rsidRPr="00DA0696">
        <w:rPr>
          <w:rFonts w:ascii="Times New Roman" w:hAnsi="Times New Roman" w:cs="Times New Roman"/>
          <w:b/>
          <w:lang w:eastAsia="cs-CZ"/>
        </w:rPr>
        <w:t xml:space="preserve">. </w:t>
      </w:r>
      <w:r w:rsidRPr="00DA0696">
        <w:rPr>
          <w:rFonts w:ascii="Times New Roman" w:hAnsi="Times New Roman" w:cs="Times New Roman"/>
          <w:b/>
          <w:lang w:eastAsia="cs-CZ"/>
        </w:rPr>
        <w:t>č. 501 (vypl</w:t>
      </w:r>
      <w:r w:rsidR="00435D99" w:rsidRPr="00DA0696">
        <w:rPr>
          <w:rFonts w:ascii="Times New Roman" w:hAnsi="Times New Roman" w:cs="Times New Roman"/>
          <w:b/>
          <w:lang w:eastAsia="cs-CZ"/>
        </w:rPr>
        <w:t>ý</w:t>
      </w:r>
      <w:r w:rsidRPr="00DA0696">
        <w:rPr>
          <w:rFonts w:ascii="Times New Roman" w:hAnsi="Times New Roman" w:cs="Times New Roman"/>
          <w:b/>
          <w:lang w:eastAsia="cs-CZ"/>
        </w:rPr>
        <w:t>vající z dotazu č. 33) se p</w:t>
      </w:r>
      <w:r w:rsidR="008E1C1D" w:rsidRPr="00DA0696">
        <w:rPr>
          <w:rFonts w:ascii="Times New Roman" w:hAnsi="Times New Roman" w:cs="Times New Roman"/>
          <w:b/>
          <w:lang w:eastAsia="cs-CZ"/>
        </w:rPr>
        <w:t>očítá s dodávkou nových kolejnic</w:t>
      </w:r>
      <w:r w:rsidR="00435D99" w:rsidRPr="00DA0696">
        <w:rPr>
          <w:rFonts w:ascii="Times New Roman" w:hAnsi="Times New Roman" w:cs="Times New Roman"/>
          <w:b/>
          <w:lang w:eastAsia="cs-CZ"/>
        </w:rPr>
        <w:t xml:space="preserve"> zhotovitelem</w:t>
      </w:r>
      <w:r w:rsidR="008E1C1D" w:rsidRPr="00DA0696">
        <w:rPr>
          <w:rFonts w:ascii="Times New Roman" w:hAnsi="Times New Roman" w:cs="Times New Roman"/>
          <w:b/>
          <w:lang w:eastAsia="cs-CZ"/>
        </w:rPr>
        <w:t>.</w:t>
      </w:r>
    </w:p>
    <w:p w:rsidR="00FF7477" w:rsidRPr="00DA0696" w:rsidRDefault="00FF7477" w:rsidP="008E1C1D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8E1C1D" w:rsidRPr="00DA0696" w:rsidRDefault="008E1C1D" w:rsidP="008E1C1D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SO 15-17-01</w:t>
      </w:r>
    </w:p>
    <w:p w:rsidR="00FF7477" w:rsidRPr="00DA0696" w:rsidRDefault="00435D99" w:rsidP="009421A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 xml:space="preserve">V nové položce </w:t>
      </w:r>
      <w:proofErr w:type="spellStart"/>
      <w:r w:rsidR="00CE0C1C" w:rsidRPr="00DA0696">
        <w:rPr>
          <w:rFonts w:ascii="Times New Roman" w:hAnsi="Times New Roman" w:cs="Times New Roman"/>
          <w:b/>
          <w:lang w:eastAsia="cs-CZ"/>
        </w:rPr>
        <w:t>poř</w:t>
      </w:r>
      <w:proofErr w:type="spellEnd"/>
      <w:r w:rsidR="00CE0C1C" w:rsidRPr="00DA0696">
        <w:rPr>
          <w:rFonts w:ascii="Times New Roman" w:hAnsi="Times New Roman" w:cs="Times New Roman"/>
          <w:b/>
          <w:lang w:eastAsia="cs-CZ"/>
        </w:rPr>
        <w:t xml:space="preserve">. </w:t>
      </w:r>
      <w:r w:rsidRPr="00DA0696">
        <w:rPr>
          <w:rFonts w:ascii="Times New Roman" w:hAnsi="Times New Roman" w:cs="Times New Roman"/>
          <w:b/>
          <w:lang w:eastAsia="cs-CZ"/>
        </w:rPr>
        <w:t>č. 502 (vyplý</w:t>
      </w:r>
      <w:r w:rsidR="00FF7477" w:rsidRPr="00DA0696">
        <w:rPr>
          <w:rFonts w:ascii="Times New Roman" w:hAnsi="Times New Roman" w:cs="Times New Roman"/>
          <w:b/>
          <w:lang w:eastAsia="cs-CZ"/>
        </w:rPr>
        <w:t>vající z dotazu č. 29) se počítá s dodávkou nových kolejnic</w:t>
      </w:r>
      <w:r w:rsidRPr="00DA0696">
        <w:rPr>
          <w:rFonts w:ascii="Times New Roman" w:hAnsi="Times New Roman" w:cs="Times New Roman"/>
          <w:b/>
          <w:lang w:eastAsia="cs-CZ"/>
        </w:rPr>
        <w:t xml:space="preserve"> zhotovitelem</w:t>
      </w:r>
      <w:r w:rsidR="00FF7477" w:rsidRPr="00DA0696">
        <w:rPr>
          <w:rFonts w:ascii="Times New Roman" w:hAnsi="Times New Roman" w:cs="Times New Roman"/>
          <w:b/>
          <w:lang w:eastAsia="cs-CZ"/>
        </w:rPr>
        <w:t>.</w:t>
      </w:r>
    </w:p>
    <w:p w:rsidR="009421A2" w:rsidRPr="00DA0696" w:rsidRDefault="009421A2" w:rsidP="00EF765F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bookmarkStart w:id="1" w:name="_Hlk495064906"/>
      <w:r w:rsidRPr="00DA0696">
        <w:rPr>
          <w:rFonts w:ascii="Times New Roman" w:hAnsi="Times New Roman" w:cs="Times New Roman"/>
          <w:b/>
          <w:lang w:eastAsia="cs-CZ"/>
        </w:rPr>
        <w:t>Dotaz č. 58:</w:t>
      </w:r>
      <w:r w:rsidRPr="00DA069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lang w:eastAsia="cs-CZ"/>
        </w:rPr>
        <w:t>Po prostudování zadavatelem postoupené projektové dokumentace uchazečem bylo zjištěno, že z jednotlivých příloh projektové dokumentace stavebních objektů železničního spodku, a to SO 11-16-01, 12-16-01, 13-16-01, 14-16-01 a 15-16-01, není zřejmý rozsah konstrukcí pražcového podloží a umístění ZKPP v příslušných kolejích nebo není soulad rozsahu konstrukcí mezi TZ         a podélnými profily.</w:t>
      </w: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i/>
          <w:lang w:eastAsia="cs-CZ"/>
        </w:rPr>
      </w:pPr>
      <w:r w:rsidRPr="00DA0696">
        <w:rPr>
          <w:rFonts w:ascii="Times New Roman" w:hAnsi="Times New Roman" w:cs="Times New Roman"/>
          <w:i/>
          <w:lang w:eastAsia="cs-CZ"/>
        </w:rPr>
        <w:lastRenderedPageBreak/>
        <w:t>Žádáme zadavatele o upřesnění a doplnění údajů ve výše uvedených SO tak, aby popis byl jednoznačný.</w:t>
      </w: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Odpověď:</w:t>
      </w:r>
    </w:p>
    <w:bookmarkEnd w:id="1"/>
    <w:p w:rsidR="005C4262" w:rsidRPr="00DA0696" w:rsidRDefault="005C4262" w:rsidP="009421A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SO 11-16-01</w:t>
      </w:r>
    </w:p>
    <w:p w:rsidR="005C4262" w:rsidRPr="00DA0696" w:rsidRDefault="008558D1" w:rsidP="005C426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 xml:space="preserve">Nebyl zjištěn nesoulad. </w:t>
      </w:r>
    </w:p>
    <w:p w:rsidR="005C4262" w:rsidRPr="00DA0696" w:rsidRDefault="005C4262" w:rsidP="009421A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5C4262" w:rsidRPr="00DA0696" w:rsidRDefault="005C4262" w:rsidP="009421A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SO 12-16-01</w:t>
      </w:r>
    </w:p>
    <w:p w:rsidR="005C4262" w:rsidRPr="00DA0696" w:rsidRDefault="00632B01" w:rsidP="005C426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V TZ je chybně uvedený kilometr konce úprav KPP. Podélný profil je v pořádku. Technická zpráva byla opravena.</w:t>
      </w:r>
    </w:p>
    <w:p w:rsidR="005C4262" w:rsidRPr="00DA0696" w:rsidRDefault="005C4262" w:rsidP="009421A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5C4262" w:rsidRPr="00DA0696" w:rsidRDefault="005C4262" w:rsidP="009421A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SO 13-16-01</w:t>
      </w:r>
    </w:p>
    <w:p w:rsidR="005C4262" w:rsidRPr="00DA0696" w:rsidRDefault="00030CE7" w:rsidP="005C426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 xml:space="preserve">Bylo opraveno v TZ </w:t>
      </w:r>
      <w:r w:rsidR="00FF7477" w:rsidRPr="00DA0696">
        <w:rPr>
          <w:rFonts w:ascii="Times New Roman" w:hAnsi="Times New Roman" w:cs="Times New Roman"/>
          <w:b/>
          <w:lang w:eastAsia="cs-CZ"/>
        </w:rPr>
        <w:t>dle</w:t>
      </w:r>
      <w:r w:rsidRPr="00DA0696">
        <w:rPr>
          <w:rFonts w:ascii="Times New Roman" w:hAnsi="Times New Roman" w:cs="Times New Roman"/>
          <w:b/>
          <w:lang w:eastAsia="cs-CZ"/>
        </w:rPr>
        <w:t xml:space="preserve"> </w:t>
      </w:r>
      <w:r w:rsidR="008E1C1D" w:rsidRPr="00DA0696">
        <w:rPr>
          <w:rFonts w:ascii="Times New Roman" w:hAnsi="Times New Roman" w:cs="Times New Roman"/>
          <w:b/>
          <w:lang w:eastAsia="cs-CZ"/>
        </w:rPr>
        <w:t>p</w:t>
      </w:r>
      <w:r w:rsidRPr="00DA0696">
        <w:rPr>
          <w:rFonts w:ascii="Times New Roman" w:hAnsi="Times New Roman" w:cs="Times New Roman"/>
          <w:b/>
          <w:lang w:eastAsia="cs-CZ"/>
        </w:rPr>
        <w:t>odélného profilu.</w:t>
      </w:r>
    </w:p>
    <w:p w:rsidR="005C4262" w:rsidRPr="00DA0696" w:rsidRDefault="005C4262" w:rsidP="009421A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5C4262" w:rsidRPr="00DA0696" w:rsidRDefault="005C4262" w:rsidP="009421A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bookmarkStart w:id="2" w:name="_Hlk495065004"/>
      <w:bookmarkStart w:id="3" w:name="_Hlk495064914"/>
      <w:r w:rsidRPr="00DA0696">
        <w:rPr>
          <w:rFonts w:ascii="Times New Roman" w:hAnsi="Times New Roman" w:cs="Times New Roman"/>
          <w:b/>
          <w:lang w:eastAsia="cs-CZ"/>
        </w:rPr>
        <w:t>SO 14-16-01</w:t>
      </w:r>
    </w:p>
    <w:p w:rsidR="00FF16EF" w:rsidRPr="00DA0696" w:rsidRDefault="00632B01" w:rsidP="005C426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V</w:t>
      </w:r>
      <w:r w:rsidR="00FF16EF" w:rsidRPr="00DA0696">
        <w:rPr>
          <w:rFonts w:ascii="Times New Roman" w:hAnsi="Times New Roman" w:cs="Times New Roman"/>
          <w:b/>
          <w:lang w:eastAsia="cs-CZ"/>
        </w:rPr>
        <w:t> </w:t>
      </w:r>
      <w:r w:rsidRPr="00DA0696">
        <w:rPr>
          <w:rFonts w:ascii="Times New Roman" w:hAnsi="Times New Roman" w:cs="Times New Roman"/>
          <w:b/>
          <w:lang w:eastAsia="cs-CZ"/>
        </w:rPr>
        <w:t>TZ</w:t>
      </w:r>
      <w:r w:rsidR="00FF16EF" w:rsidRPr="00DA0696">
        <w:rPr>
          <w:rFonts w:ascii="Times New Roman" w:hAnsi="Times New Roman" w:cs="Times New Roman"/>
          <w:b/>
          <w:lang w:eastAsia="cs-CZ"/>
        </w:rPr>
        <w:t xml:space="preserve"> byl</w:t>
      </w:r>
      <w:r w:rsidRPr="00DA0696">
        <w:rPr>
          <w:rFonts w:ascii="Times New Roman" w:hAnsi="Times New Roman" w:cs="Times New Roman"/>
          <w:b/>
          <w:lang w:eastAsia="cs-CZ"/>
        </w:rPr>
        <w:t xml:space="preserve"> upravený popis rozsahu úprav železničního spodku zejména rozsahu ZKPP. </w:t>
      </w:r>
    </w:p>
    <w:p w:rsidR="005C4262" w:rsidRPr="00DA0696" w:rsidRDefault="00632B01" w:rsidP="005C426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 xml:space="preserve">Podélné profily jsou v pořádku, až na </w:t>
      </w:r>
      <w:r w:rsidR="00404405" w:rsidRPr="00DA0696">
        <w:rPr>
          <w:rFonts w:ascii="Times New Roman" w:hAnsi="Times New Roman" w:cs="Times New Roman"/>
          <w:b/>
          <w:lang w:eastAsia="cs-CZ"/>
        </w:rPr>
        <w:t xml:space="preserve">přílohy č. </w:t>
      </w:r>
      <w:r w:rsidRPr="00DA0696">
        <w:rPr>
          <w:rFonts w:ascii="Times New Roman" w:hAnsi="Times New Roman" w:cs="Times New Roman"/>
          <w:b/>
          <w:lang w:eastAsia="cs-CZ"/>
        </w:rPr>
        <w:t>3d</w:t>
      </w:r>
      <w:r w:rsidR="0084042A" w:rsidRPr="00DA0696">
        <w:rPr>
          <w:rFonts w:ascii="Times New Roman" w:hAnsi="Times New Roman" w:cs="Times New Roman"/>
          <w:b/>
          <w:lang w:eastAsia="cs-CZ"/>
        </w:rPr>
        <w:t>,</w:t>
      </w:r>
      <w:r w:rsidR="00404405" w:rsidRPr="00DA0696">
        <w:rPr>
          <w:rFonts w:ascii="Times New Roman" w:hAnsi="Times New Roman" w:cs="Times New Roman"/>
          <w:b/>
          <w:lang w:eastAsia="cs-CZ"/>
        </w:rPr>
        <w:t xml:space="preserve"> </w:t>
      </w:r>
      <w:r w:rsidRPr="00DA0696">
        <w:rPr>
          <w:rFonts w:ascii="Times New Roman" w:hAnsi="Times New Roman" w:cs="Times New Roman"/>
          <w:b/>
          <w:lang w:eastAsia="cs-CZ"/>
        </w:rPr>
        <w:t>3e</w:t>
      </w:r>
      <w:r w:rsidR="00F84E75" w:rsidRPr="00DA0696">
        <w:rPr>
          <w:rFonts w:ascii="Times New Roman" w:hAnsi="Times New Roman" w:cs="Times New Roman"/>
          <w:b/>
          <w:lang w:eastAsia="cs-CZ"/>
        </w:rPr>
        <w:t xml:space="preserve"> a 3f</w:t>
      </w:r>
      <w:r w:rsidRPr="00DA0696">
        <w:rPr>
          <w:rFonts w:ascii="Times New Roman" w:hAnsi="Times New Roman" w:cs="Times New Roman"/>
          <w:b/>
          <w:lang w:eastAsia="cs-CZ"/>
        </w:rPr>
        <w:t>, kde chybí zákres ZKPP tl. 300 mm</w:t>
      </w:r>
      <w:r w:rsidR="00FF16EF" w:rsidRPr="00DA0696">
        <w:rPr>
          <w:rFonts w:ascii="Times New Roman" w:hAnsi="Times New Roman" w:cs="Times New Roman"/>
          <w:b/>
          <w:lang w:eastAsia="cs-CZ"/>
        </w:rPr>
        <w:t xml:space="preserve"> a které byly </w:t>
      </w:r>
      <w:r w:rsidR="00E66B68" w:rsidRPr="00DA0696">
        <w:rPr>
          <w:rFonts w:ascii="Times New Roman" w:hAnsi="Times New Roman" w:cs="Times New Roman"/>
          <w:b/>
          <w:lang w:eastAsia="cs-CZ"/>
        </w:rPr>
        <w:t>nyní doplněny</w:t>
      </w:r>
      <w:bookmarkEnd w:id="2"/>
      <w:r w:rsidR="00FF16EF" w:rsidRPr="00DA0696">
        <w:rPr>
          <w:rFonts w:ascii="Times New Roman" w:hAnsi="Times New Roman" w:cs="Times New Roman"/>
          <w:b/>
          <w:lang w:eastAsia="cs-CZ"/>
        </w:rPr>
        <w:t>.</w:t>
      </w:r>
    </w:p>
    <w:bookmarkEnd w:id="3"/>
    <w:p w:rsidR="005C4262" w:rsidRPr="00DA0696" w:rsidRDefault="005C4262" w:rsidP="009421A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5C4262" w:rsidRPr="00DA0696" w:rsidRDefault="005C4262" w:rsidP="009421A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SO 15-16-01</w:t>
      </w:r>
    </w:p>
    <w:p w:rsidR="009421A2" w:rsidRPr="00DA0696" w:rsidRDefault="0075605E" w:rsidP="0075605E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Podélný profil (příloha 3a) byl</w:t>
      </w:r>
      <w:r w:rsidR="007560DA" w:rsidRPr="00DA0696">
        <w:rPr>
          <w:rFonts w:ascii="Times New Roman" w:hAnsi="Times New Roman" w:cs="Times New Roman"/>
          <w:b/>
          <w:lang w:eastAsia="cs-CZ"/>
        </w:rPr>
        <w:t xml:space="preserve"> opraven</w:t>
      </w:r>
      <w:r w:rsidRPr="00DA0696">
        <w:rPr>
          <w:rFonts w:ascii="Times New Roman" w:hAnsi="Times New Roman" w:cs="Times New Roman"/>
          <w:b/>
          <w:lang w:eastAsia="cs-CZ"/>
        </w:rPr>
        <w:t>. KPP typ 6: ŠD fr. 0/32 tl. 0,20 m; Zlepšená zemina s příměsí hydraulického pojiva tl. 0,40 m.</w:t>
      </w: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DA0696">
        <w:rPr>
          <w:rFonts w:ascii="Times New Roman" w:hAnsi="Times New Roman" w:cs="Times New Roman"/>
          <w:b/>
          <w:lang w:eastAsia="cs-CZ"/>
        </w:rPr>
        <w:t>Dotaz č. 59:</w:t>
      </w:r>
      <w:r w:rsidRPr="00DA069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lang w:eastAsia="cs-CZ"/>
        </w:rPr>
        <w:t>V zadavatelem postoupeném výkazu výměr pro SO 11-16-01, ŽST Václavice, železniční spodek, je deklarována položka úpravy zemní pláně v I. třídě, v rekapitulační tabulce se však předpokládá úprava zemní pláně v II. třídě.</w:t>
      </w: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i/>
          <w:lang w:eastAsia="cs-CZ"/>
        </w:rPr>
      </w:pPr>
      <w:r w:rsidRPr="00DA0696">
        <w:rPr>
          <w:rFonts w:ascii="Times New Roman" w:hAnsi="Times New Roman" w:cs="Times New Roman"/>
          <w:i/>
          <w:lang w:eastAsia="cs-CZ"/>
        </w:rPr>
        <w:t>Žádáme zadavatele o upřesnění, případně úpravu položky.</w:t>
      </w: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Odpověď:</w:t>
      </w:r>
    </w:p>
    <w:p w:rsidR="009421A2" w:rsidRPr="00DA0696" w:rsidRDefault="0084042A" w:rsidP="009421A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 xml:space="preserve">Rekapitulační tabulka </w:t>
      </w:r>
      <w:r w:rsidR="007560DA" w:rsidRPr="00DA0696">
        <w:rPr>
          <w:rFonts w:ascii="Times New Roman" w:hAnsi="Times New Roman" w:cs="Times New Roman"/>
          <w:b/>
          <w:lang w:eastAsia="cs-CZ"/>
        </w:rPr>
        <w:t>byla</w:t>
      </w:r>
      <w:r w:rsidRPr="00DA0696">
        <w:rPr>
          <w:rFonts w:ascii="Times New Roman" w:hAnsi="Times New Roman" w:cs="Times New Roman"/>
          <w:b/>
          <w:lang w:eastAsia="cs-CZ"/>
        </w:rPr>
        <w:t xml:space="preserve"> opravena. Jedná se o úpravu zemní pláně v I. třídě.</w:t>
      </w: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DA0696">
        <w:rPr>
          <w:rFonts w:ascii="Times New Roman" w:hAnsi="Times New Roman" w:cs="Times New Roman"/>
          <w:b/>
          <w:lang w:eastAsia="cs-CZ"/>
        </w:rPr>
        <w:t>Dotaz č. 60:</w:t>
      </w:r>
      <w:r w:rsidRPr="00DA069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lang w:eastAsia="cs-CZ"/>
        </w:rPr>
        <w:t xml:space="preserve">V zadavatelem postoupeném výkazu výměr pro SO 11-16-01, ŽST Václavice, železniční spodek, je uvedena položka geotextilie ve výměře 7930 m2 s odkazem na situaci a </w:t>
      </w:r>
      <w:proofErr w:type="spellStart"/>
      <w:r w:rsidRPr="00DA0696">
        <w:rPr>
          <w:rFonts w:ascii="Times New Roman" w:hAnsi="Times New Roman" w:cs="Times New Roman"/>
          <w:lang w:eastAsia="cs-CZ"/>
        </w:rPr>
        <w:t>geokompozit</w:t>
      </w:r>
      <w:proofErr w:type="spellEnd"/>
      <w:r w:rsidRPr="00DA0696">
        <w:rPr>
          <w:rFonts w:ascii="Times New Roman" w:hAnsi="Times New Roman" w:cs="Times New Roman"/>
          <w:lang w:eastAsia="cs-CZ"/>
        </w:rPr>
        <w:t xml:space="preserve"> ve výměře 2700 m2 s odkazem na rekapitulační tabulku. Z projektové dokumentace však není patrné, o jaký materiál se jedná, ani v TZ nejsou upřesněny parametry materiálu.</w:t>
      </w: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i/>
          <w:lang w:eastAsia="cs-CZ"/>
        </w:rPr>
      </w:pPr>
      <w:r w:rsidRPr="00DA0696">
        <w:rPr>
          <w:rFonts w:ascii="Times New Roman" w:hAnsi="Times New Roman" w:cs="Times New Roman"/>
          <w:i/>
          <w:lang w:eastAsia="cs-CZ"/>
        </w:rPr>
        <w:t>Žádáme zadavatele o doplnění údajů.</w:t>
      </w: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Odpověď:</w:t>
      </w:r>
    </w:p>
    <w:p w:rsidR="0084042A" w:rsidRPr="00DA0696" w:rsidRDefault="0084042A" w:rsidP="0084042A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Geotextílie o výměře 7 930 m2 se ve výkazu výměr nevyskytuje, projektant předpokládá, že se tazatel ptá na položku</w:t>
      </w:r>
      <w:r w:rsidR="007560DA" w:rsidRPr="00DA0696">
        <w:rPr>
          <w:rFonts w:ascii="Times New Roman" w:hAnsi="Times New Roman" w:cs="Times New Roman"/>
          <w:b/>
          <w:lang w:eastAsia="cs-CZ"/>
        </w:rPr>
        <w:t xml:space="preserve"> č. 27</w:t>
      </w:r>
      <w:r w:rsidRPr="00DA0696">
        <w:rPr>
          <w:rFonts w:ascii="Times New Roman" w:hAnsi="Times New Roman" w:cs="Times New Roman"/>
          <w:b/>
          <w:lang w:eastAsia="cs-CZ"/>
        </w:rPr>
        <w:t>:</w:t>
      </w:r>
    </w:p>
    <w:tbl>
      <w:tblPr>
        <w:tblW w:w="8905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968"/>
        <w:gridCol w:w="5528"/>
        <w:gridCol w:w="709"/>
        <w:gridCol w:w="1240"/>
      </w:tblGrid>
      <w:tr w:rsidR="00DA0696" w:rsidRPr="00DA0696" w:rsidTr="00544CDD">
        <w:trPr>
          <w:trHeight w:val="49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42A" w:rsidRPr="00DA0696" w:rsidRDefault="0084042A" w:rsidP="00544CDD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A0696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27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42A" w:rsidRPr="00DA0696" w:rsidRDefault="0084042A" w:rsidP="00544CDD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A0696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502942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42A" w:rsidRPr="00DA0696" w:rsidRDefault="0084042A" w:rsidP="00544CDD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A0696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ZŘÍZENÍ KONSTRUKČNÍ VRSTVY TĚLESA ŽELEZNIČNÍHO SPODKU Z GEOMŘÍŽKY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42A" w:rsidRPr="00DA0696" w:rsidRDefault="0084042A" w:rsidP="00544CD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A0696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42A" w:rsidRPr="00DA0696" w:rsidRDefault="0084042A" w:rsidP="00544CDD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A0696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7 933,523</w:t>
            </w:r>
          </w:p>
        </w:tc>
      </w:tr>
    </w:tbl>
    <w:p w:rsidR="0084042A" w:rsidRPr="00DA0696" w:rsidRDefault="0084042A" w:rsidP="0084042A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 xml:space="preserve">Upřesnění materiálu </w:t>
      </w:r>
      <w:proofErr w:type="spellStart"/>
      <w:r w:rsidRPr="00DA0696">
        <w:rPr>
          <w:rFonts w:ascii="Times New Roman" w:hAnsi="Times New Roman" w:cs="Times New Roman"/>
          <w:b/>
          <w:lang w:eastAsia="cs-CZ"/>
        </w:rPr>
        <w:t>geomřížky</w:t>
      </w:r>
      <w:proofErr w:type="spellEnd"/>
      <w:r w:rsidRPr="00DA0696">
        <w:rPr>
          <w:rFonts w:ascii="Times New Roman" w:hAnsi="Times New Roman" w:cs="Times New Roman"/>
          <w:b/>
          <w:lang w:eastAsia="cs-CZ"/>
        </w:rPr>
        <w:t>:</w:t>
      </w:r>
    </w:p>
    <w:p w:rsidR="0084042A" w:rsidRPr="00DA0696" w:rsidRDefault="0084042A" w:rsidP="0084042A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noProof/>
          <w:lang w:eastAsia="cs-CZ"/>
        </w:rPr>
        <w:lastRenderedPageBreak/>
        <w:drawing>
          <wp:inline distT="0" distB="0" distL="0" distR="0" wp14:anchorId="3EBF055C" wp14:editId="413D63DA">
            <wp:extent cx="5488613" cy="2737540"/>
            <wp:effectExtent l="0" t="0" r="0" b="5715"/>
            <wp:docPr id="5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4"/>
                    <pic:cNvPicPr>
                      <a:picLocks noChangeAspect="1"/>
                    </pic:cNvPicPr>
                  </pic:nvPicPr>
                  <pic:blipFill rotWithShape="1">
                    <a:blip r:embed="rId9"/>
                    <a:srcRect l="2756" t="1687" r="1903" b="1248"/>
                    <a:stretch/>
                  </pic:blipFill>
                  <pic:spPr bwMode="auto">
                    <a:xfrm>
                      <a:off x="0" y="0"/>
                      <a:ext cx="5492284" cy="27393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4042A" w:rsidRPr="00DA0696" w:rsidRDefault="0084042A" w:rsidP="0084042A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84042A" w:rsidRPr="00DA0696" w:rsidRDefault="0084042A" w:rsidP="0084042A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 xml:space="preserve">Projektant předpokládá, že tazatel zaokrouhlil (případně se přepsal) </w:t>
      </w:r>
      <w:proofErr w:type="spellStart"/>
      <w:r w:rsidRPr="00DA0696">
        <w:rPr>
          <w:rFonts w:ascii="Times New Roman" w:hAnsi="Times New Roman" w:cs="Times New Roman"/>
          <w:b/>
          <w:lang w:eastAsia="cs-CZ"/>
        </w:rPr>
        <w:t>geokompozit</w:t>
      </w:r>
      <w:proofErr w:type="spellEnd"/>
      <w:r w:rsidRPr="00DA0696">
        <w:rPr>
          <w:rFonts w:ascii="Times New Roman" w:hAnsi="Times New Roman" w:cs="Times New Roman"/>
          <w:b/>
          <w:lang w:eastAsia="cs-CZ"/>
        </w:rPr>
        <w:t xml:space="preserve"> na výměru 2</w:t>
      </w:r>
      <w:r w:rsidR="008558D1" w:rsidRPr="00DA0696">
        <w:rPr>
          <w:rFonts w:ascii="Times New Roman" w:hAnsi="Times New Roman" w:cs="Times New Roman"/>
          <w:b/>
          <w:lang w:eastAsia="cs-CZ"/>
        </w:rPr>
        <w:t> </w:t>
      </w:r>
      <w:r w:rsidRPr="00DA0696">
        <w:rPr>
          <w:rFonts w:ascii="Times New Roman" w:hAnsi="Times New Roman" w:cs="Times New Roman"/>
          <w:b/>
          <w:lang w:eastAsia="cs-CZ"/>
        </w:rPr>
        <w:t>700 m2 a myslí položku</w:t>
      </w:r>
      <w:r w:rsidR="007560DA" w:rsidRPr="00DA0696">
        <w:rPr>
          <w:rFonts w:ascii="Times New Roman" w:hAnsi="Times New Roman" w:cs="Times New Roman"/>
          <w:b/>
          <w:lang w:eastAsia="cs-CZ"/>
        </w:rPr>
        <w:t xml:space="preserve"> č. 28</w:t>
      </w:r>
      <w:r w:rsidRPr="00DA0696">
        <w:rPr>
          <w:rFonts w:ascii="Times New Roman" w:hAnsi="Times New Roman" w:cs="Times New Roman"/>
          <w:b/>
          <w:lang w:eastAsia="cs-CZ"/>
        </w:rPr>
        <w:t>:</w:t>
      </w:r>
    </w:p>
    <w:tbl>
      <w:tblPr>
        <w:tblW w:w="8905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110"/>
        <w:gridCol w:w="5528"/>
        <w:gridCol w:w="567"/>
        <w:gridCol w:w="1240"/>
      </w:tblGrid>
      <w:tr w:rsidR="00DA0696" w:rsidRPr="00DA0696" w:rsidTr="00544CDD">
        <w:trPr>
          <w:trHeight w:val="49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42A" w:rsidRPr="00DA0696" w:rsidRDefault="0084042A" w:rsidP="00544CDD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A0696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42A" w:rsidRPr="00DA0696" w:rsidRDefault="0084042A" w:rsidP="00544CDD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A0696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502946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42A" w:rsidRPr="00DA0696" w:rsidRDefault="0084042A" w:rsidP="00544CDD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A0696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ZŘÍZENÍ KONSTRUKČNÍ VRSTVY TĚLESA ŽELEZNIČNÍHO SPODKU Z GEOKOMPOZITU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42A" w:rsidRPr="00DA0696" w:rsidRDefault="0084042A" w:rsidP="00544CD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A0696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42A" w:rsidRPr="00DA0696" w:rsidRDefault="0084042A" w:rsidP="00544CDD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A0696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2 574,649</w:t>
            </w:r>
          </w:p>
        </w:tc>
      </w:tr>
    </w:tbl>
    <w:p w:rsidR="009421A2" w:rsidRPr="00DA0696" w:rsidRDefault="0084042A" w:rsidP="009421A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 xml:space="preserve">Jedná se o </w:t>
      </w:r>
      <w:proofErr w:type="spellStart"/>
      <w:r w:rsidRPr="00DA0696">
        <w:rPr>
          <w:rFonts w:ascii="Times New Roman" w:hAnsi="Times New Roman" w:cs="Times New Roman"/>
          <w:b/>
          <w:lang w:eastAsia="cs-CZ"/>
        </w:rPr>
        <w:t>geokompozit</w:t>
      </w:r>
      <w:proofErr w:type="spellEnd"/>
      <w:r w:rsidRPr="00DA0696">
        <w:rPr>
          <w:rFonts w:ascii="Times New Roman" w:hAnsi="Times New Roman" w:cs="Times New Roman"/>
          <w:b/>
          <w:lang w:eastAsia="cs-CZ"/>
        </w:rPr>
        <w:t xml:space="preserve"> s odvodňovací (drenážní) funkcí (GCO-D). Jednotlivé komponenty, které tvoří součást </w:t>
      </w:r>
      <w:proofErr w:type="spellStart"/>
      <w:r w:rsidRPr="00DA0696">
        <w:rPr>
          <w:rFonts w:ascii="Times New Roman" w:hAnsi="Times New Roman" w:cs="Times New Roman"/>
          <w:b/>
          <w:lang w:eastAsia="cs-CZ"/>
        </w:rPr>
        <w:t>geokompozitu</w:t>
      </w:r>
      <w:proofErr w:type="spellEnd"/>
      <w:r w:rsidRPr="00DA0696">
        <w:rPr>
          <w:rFonts w:ascii="Times New Roman" w:hAnsi="Times New Roman" w:cs="Times New Roman"/>
          <w:b/>
          <w:lang w:eastAsia="cs-CZ"/>
        </w:rPr>
        <w:t>, musí splňovat ustanovení a technické požadavky OTP.</w:t>
      </w: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DA0696">
        <w:rPr>
          <w:rFonts w:ascii="Times New Roman" w:hAnsi="Times New Roman" w:cs="Times New Roman"/>
          <w:b/>
          <w:lang w:eastAsia="cs-CZ"/>
        </w:rPr>
        <w:t>Dotaz č. 61:</w:t>
      </w:r>
      <w:r w:rsidRPr="00DA069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lang w:eastAsia="cs-CZ"/>
        </w:rPr>
        <w:t>V zadavatelem postoupené dokumentaci pro SO 12-16-01, Václavice – Náchod, železniční spodek,</w:t>
      </w: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lang w:eastAsia="cs-CZ"/>
        </w:rPr>
        <w:t xml:space="preserve">si rozsahy konstrukcí pražcového podloží v jednotlivých přílohách PD odporují – viz nesoulad TZ </w:t>
      </w:r>
      <w:proofErr w:type="spellStart"/>
      <w:r w:rsidRPr="00DA0696">
        <w:rPr>
          <w:rFonts w:ascii="Times New Roman" w:hAnsi="Times New Roman" w:cs="Times New Roman"/>
          <w:lang w:eastAsia="cs-CZ"/>
        </w:rPr>
        <w:t>vers</w:t>
      </w:r>
      <w:proofErr w:type="spellEnd"/>
      <w:r w:rsidRPr="00DA0696">
        <w:rPr>
          <w:rFonts w:ascii="Times New Roman" w:hAnsi="Times New Roman" w:cs="Times New Roman"/>
          <w:lang w:eastAsia="cs-CZ"/>
        </w:rPr>
        <w:t>. Podélný profil.</w:t>
      </w: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i/>
          <w:lang w:eastAsia="cs-CZ"/>
        </w:rPr>
      </w:pPr>
      <w:r w:rsidRPr="00DA0696">
        <w:rPr>
          <w:rFonts w:ascii="Times New Roman" w:hAnsi="Times New Roman" w:cs="Times New Roman"/>
          <w:i/>
          <w:lang w:eastAsia="cs-CZ"/>
        </w:rPr>
        <w:t>Žádáme zadavatele o upřesnění a doplnění údajů.</w:t>
      </w: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Odpověď:</w:t>
      </w:r>
    </w:p>
    <w:p w:rsidR="00E66B68" w:rsidRPr="00DA0696" w:rsidRDefault="00FF16EF" w:rsidP="009421A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 xml:space="preserve">V TZ je chybně uvedený kilometr konce úprav KPP. Rozsah úprav je správně dle podélného profilu. </w:t>
      </w:r>
    </w:p>
    <w:p w:rsidR="009421A2" w:rsidRPr="00DA0696" w:rsidRDefault="00FF16EF" w:rsidP="009421A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 xml:space="preserve">Změna popisu KPP a ZKPP </w:t>
      </w:r>
      <w:r w:rsidR="00E66B68" w:rsidRPr="00DA0696">
        <w:rPr>
          <w:rFonts w:ascii="Times New Roman" w:hAnsi="Times New Roman" w:cs="Times New Roman"/>
          <w:b/>
          <w:lang w:eastAsia="cs-CZ"/>
        </w:rPr>
        <w:t>byl</w:t>
      </w:r>
      <w:r w:rsidR="008558D1" w:rsidRPr="00DA0696">
        <w:rPr>
          <w:rFonts w:ascii="Times New Roman" w:hAnsi="Times New Roman" w:cs="Times New Roman"/>
          <w:b/>
          <w:lang w:eastAsia="cs-CZ"/>
        </w:rPr>
        <w:t>a</w:t>
      </w:r>
      <w:r w:rsidR="00E66B68" w:rsidRPr="00DA0696">
        <w:rPr>
          <w:rFonts w:ascii="Times New Roman" w:hAnsi="Times New Roman" w:cs="Times New Roman"/>
          <w:b/>
          <w:lang w:eastAsia="cs-CZ"/>
        </w:rPr>
        <w:t xml:space="preserve"> v </w:t>
      </w:r>
      <w:r w:rsidRPr="00DA0696">
        <w:rPr>
          <w:rFonts w:ascii="Times New Roman" w:hAnsi="Times New Roman" w:cs="Times New Roman"/>
          <w:b/>
          <w:lang w:eastAsia="cs-CZ"/>
        </w:rPr>
        <w:t>TZ</w:t>
      </w:r>
      <w:r w:rsidR="00E66B68" w:rsidRPr="00DA0696">
        <w:rPr>
          <w:rFonts w:ascii="Times New Roman" w:hAnsi="Times New Roman" w:cs="Times New Roman"/>
          <w:b/>
          <w:lang w:eastAsia="cs-CZ"/>
        </w:rPr>
        <w:t xml:space="preserve"> do </w:t>
      </w:r>
      <w:r w:rsidRPr="00DA0696">
        <w:rPr>
          <w:rFonts w:ascii="Times New Roman" w:hAnsi="Times New Roman" w:cs="Times New Roman"/>
          <w:b/>
          <w:lang w:eastAsia="cs-CZ"/>
        </w:rPr>
        <w:t>kap. 5.2.2 a kap. 5.2.3 doplněn</w:t>
      </w:r>
      <w:r w:rsidR="008558D1" w:rsidRPr="00DA0696">
        <w:rPr>
          <w:rFonts w:ascii="Times New Roman" w:hAnsi="Times New Roman" w:cs="Times New Roman"/>
          <w:b/>
          <w:lang w:eastAsia="cs-CZ"/>
        </w:rPr>
        <w:t>a</w:t>
      </w:r>
      <w:r w:rsidRPr="00DA0696">
        <w:rPr>
          <w:rFonts w:ascii="Times New Roman" w:hAnsi="Times New Roman" w:cs="Times New Roman"/>
          <w:b/>
          <w:lang w:eastAsia="cs-CZ"/>
        </w:rPr>
        <w:t xml:space="preserve"> a </w:t>
      </w:r>
      <w:r w:rsidR="008558D1" w:rsidRPr="00DA0696">
        <w:rPr>
          <w:rFonts w:ascii="Times New Roman" w:hAnsi="Times New Roman" w:cs="Times New Roman"/>
          <w:b/>
          <w:lang w:eastAsia="cs-CZ"/>
        </w:rPr>
        <w:t xml:space="preserve">byl </w:t>
      </w:r>
      <w:r w:rsidRPr="00DA0696">
        <w:rPr>
          <w:rFonts w:ascii="Times New Roman" w:hAnsi="Times New Roman" w:cs="Times New Roman"/>
          <w:b/>
          <w:lang w:eastAsia="cs-CZ"/>
        </w:rPr>
        <w:t>změněn popis konstrukcí železničního spodku.</w:t>
      </w: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DA0696">
        <w:rPr>
          <w:rFonts w:ascii="Times New Roman" w:hAnsi="Times New Roman" w:cs="Times New Roman"/>
          <w:b/>
          <w:lang w:eastAsia="cs-CZ"/>
        </w:rPr>
        <w:t>Dotaz č. 62:</w:t>
      </w:r>
      <w:r w:rsidRPr="00DA069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lang w:eastAsia="cs-CZ"/>
        </w:rPr>
        <w:t>V zadavatelem postoupené dokumentaci pro SO 14-16-01, Náchod – Hronov, železniční spodek, byly zjištěny následující skutečnosti:</w:t>
      </w: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</w:p>
    <w:p w:rsidR="009421A2" w:rsidRPr="00DA0696" w:rsidRDefault="009421A2" w:rsidP="009421A2">
      <w:pPr>
        <w:pStyle w:val="Bezmezer"/>
        <w:numPr>
          <w:ilvl w:val="0"/>
          <w:numId w:val="32"/>
        </w:numPr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lang w:eastAsia="cs-CZ"/>
        </w:rPr>
        <w:t>z jednotlivých příloh projektové dokumentace není patrný rozsah a umístění příslušných ZKPP (v souvislosti s realizací SO 14-19-01 a SO 14-17-32)</w:t>
      </w:r>
    </w:p>
    <w:p w:rsidR="00780CC2" w:rsidRPr="00DA0696" w:rsidRDefault="00780CC2" w:rsidP="00780CC2">
      <w:pPr>
        <w:pStyle w:val="Bezmezer"/>
        <w:tabs>
          <w:tab w:val="left" w:pos="284"/>
        </w:tabs>
        <w:ind w:left="1069"/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Odpověď:</w:t>
      </w:r>
    </w:p>
    <w:p w:rsidR="00780CC2" w:rsidRPr="00DA0696" w:rsidRDefault="007560DA" w:rsidP="00780CC2">
      <w:pPr>
        <w:pStyle w:val="Bezmezer"/>
        <w:tabs>
          <w:tab w:val="left" w:pos="284"/>
        </w:tabs>
        <w:ind w:left="1069"/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P</w:t>
      </w:r>
      <w:r w:rsidR="00E66B68" w:rsidRPr="00DA0696">
        <w:rPr>
          <w:rFonts w:ascii="Times New Roman" w:hAnsi="Times New Roman" w:cs="Times New Roman"/>
          <w:b/>
          <w:lang w:eastAsia="cs-CZ"/>
        </w:rPr>
        <w:t xml:space="preserve">opis KPP a ZKPP </w:t>
      </w:r>
      <w:r w:rsidRPr="00DA0696">
        <w:rPr>
          <w:rFonts w:ascii="Times New Roman" w:hAnsi="Times New Roman" w:cs="Times New Roman"/>
          <w:b/>
          <w:lang w:eastAsia="cs-CZ"/>
        </w:rPr>
        <w:t xml:space="preserve">byl </w:t>
      </w:r>
      <w:r w:rsidR="00E66B68" w:rsidRPr="00DA0696">
        <w:rPr>
          <w:rFonts w:ascii="Times New Roman" w:hAnsi="Times New Roman" w:cs="Times New Roman"/>
          <w:b/>
          <w:lang w:eastAsia="cs-CZ"/>
        </w:rPr>
        <w:t>v</w:t>
      </w:r>
      <w:r w:rsidRPr="00DA0696">
        <w:rPr>
          <w:rFonts w:ascii="Times New Roman" w:hAnsi="Times New Roman" w:cs="Times New Roman"/>
          <w:b/>
          <w:lang w:eastAsia="cs-CZ"/>
        </w:rPr>
        <w:t> </w:t>
      </w:r>
      <w:r w:rsidR="00E66B68" w:rsidRPr="00DA0696">
        <w:rPr>
          <w:rFonts w:ascii="Times New Roman" w:hAnsi="Times New Roman" w:cs="Times New Roman"/>
          <w:b/>
          <w:lang w:eastAsia="cs-CZ"/>
        </w:rPr>
        <w:t>TZ</w:t>
      </w:r>
      <w:r w:rsidRPr="00DA0696">
        <w:rPr>
          <w:rFonts w:ascii="Times New Roman" w:hAnsi="Times New Roman" w:cs="Times New Roman"/>
          <w:b/>
          <w:lang w:eastAsia="cs-CZ"/>
        </w:rPr>
        <w:t xml:space="preserve"> doplněn</w:t>
      </w:r>
      <w:r w:rsidR="00E66B68" w:rsidRPr="00DA0696">
        <w:rPr>
          <w:rFonts w:ascii="Times New Roman" w:hAnsi="Times New Roman" w:cs="Times New Roman"/>
          <w:b/>
          <w:lang w:eastAsia="cs-CZ"/>
        </w:rPr>
        <w:t>. Do kap. 5.2.2 a kap. 5.2.3 byl doplněn a změněn popis konstrukcí železničního spodku.</w:t>
      </w:r>
    </w:p>
    <w:p w:rsidR="00780CC2" w:rsidRPr="00DA0696" w:rsidRDefault="00780CC2" w:rsidP="00780CC2">
      <w:pPr>
        <w:pStyle w:val="Bezmezer"/>
        <w:tabs>
          <w:tab w:val="left" w:pos="284"/>
        </w:tabs>
        <w:ind w:left="1069"/>
        <w:rPr>
          <w:rFonts w:ascii="Times New Roman" w:hAnsi="Times New Roman" w:cs="Times New Roman"/>
          <w:lang w:eastAsia="cs-CZ"/>
        </w:rPr>
      </w:pPr>
    </w:p>
    <w:p w:rsidR="00780CC2" w:rsidRPr="00DA0696" w:rsidRDefault="009421A2" w:rsidP="009421A2">
      <w:pPr>
        <w:pStyle w:val="Bezmezer"/>
        <w:numPr>
          <w:ilvl w:val="0"/>
          <w:numId w:val="32"/>
        </w:numPr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lang w:eastAsia="cs-CZ"/>
        </w:rPr>
        <w:t xml:space="preserve">v technické zprávě uvedená Km poloha úseku s výměnou kolejnic není v souladu s úseky sanace pražcového podloží, v některých sanovaných úsecích dle popisu žel svršku </w:t>
      </w:r>
    </w:p>
    <w:p w:rsidR="00780CC2" w:rsidRPr="00DA0696" w:rsidRDefault="00780CC2" w:rsidP="00780CC2">
      <w:pPr>
        <w:pStyle w:val="Bezmezer"/>
        <w:tabs>
          <w:tab w:val="left" w:pos="284"/>
        </w:tabs>
        <w:ind w:left="1069"/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Odpověď:</w:t>
      </w:r>
    </w:p>
    <w:p w:rsidR="00780CC2" w:rsidRPr="00DA0696" w:rsidRDefault="00E66B68" w:rsidP="00780CC2">
      <w:pPr>
        <w:pStyle w:val="Bezmezer"/>
        <w:tabs>
          <w:tab w:val="left" w:pos="284"/>
        </w:tabs>
        <w:ind w:left="1069"/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 xml:space="preserve">V TZ </w:t>
      </w:r>
      <w:r w:rsidR="0066426A" w:rsidRPr="00DA0696">
        <w:rPr>
          <w:rFonts w:ascii="Times New Roman" w:hAnsi="Times New Roman" w:cs="Times New Roman"/>
          <w:b/>
          <w:lang w:eastAsia="cs-CZ"/>
        </w:rPr>
        <w:t xml:space="preserve">byl </w:t>
      </w:r>
      <w:r w:rsidRPr="00DA0696">
        <w:rPr>
          <w:rFonts w:ascii="Times New Roman" w:hAnsi="Times New Roman" w:cs="Times New Roman"/>
          <w:b/>
          <w:lang w:eastAsia="cs-CZ"/>
        </w:rPr>
        <w:t>opraven km polohy úseku.</w:t>
      </w:r>
    </w:p>
    <w:p w:rsidR="00745CCC" w:rsidRPr="00DA0696" w:rsidRDefault="00745CCC" w:rsidP="00780CC2">
      <w:pPr>
        <w:pStyle w:val="Bezmezer"/>
        <w:tabs>
          <w:tab w:val="left" w:pos="284"/>
        </w:tabs>
        <w:ind w:left="1069"/>
        <w:rPr>
          <w:rFonts w:ascii="Times New Roman" w:hAnsi="Times New Roman" w:cs="Times New Roman"/>
          <w:b/>
          <w:lang w:eastAsia="cs-CZ"/>
        </w:rPr>
      </w:pPr>
    </w:p>
    <w:p w:rsidR="009421A2" w:rsidRPr="00DA0696" w:rsidRDefault="009421A2" w:rsidP="009421A2">
      <w:pPr>
        <w:pStyle w:val="Bezmezer"/>
        <w:numPr>
          <w:ilvl w:val="0"/>
          <w:numId w:val="32"/>
        </w:numPr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lang w:eastAsia="cs-CZ"/>
        </w:rPr>
        <w:t>nedochází   k demontáži svršku (</w:t>
      </w:r>
      <w:proofErr w:type="spellStart"/>
      <w:r w:rsidRPr="00DA0696">
        <w:rPr>
          <w:rFonts w:ascii="Times New Roman" w:hAnsi="Times New Roman" w:cs="Times New Roman"/>
          <w:lang w:eastAsia="cs-CZ"/>
        </w:rPr>
        <w:t>např</w:t>
      </w:r>
      <w:proofErr w:type="spellEnd"/>
      <w:r w:rsidRPr="00DA0696">
        <w:rPr>
          <w:rFonts w:ascii="Times New Roman" w:hAnsi="Times New Roman" w:cs="Times New Roman"/>
          <w:lang w:eastAsia="cs-CZ"/>
        </w:rPr>
        <w:t xml:space="preserve"> km 66,147 – km 66,332)</w:t>
      </w:r>
    </w:p>
    <w:p w:rsidR="00780CC2" w:rsidRPr="00DA0696" w:rsidRDefault="00780CC2" w:rsidP="00745CCC">
      <w:pPr>
        <w:pStyle w:val="Bezmezer"/>
        <w:tabs>
          <w:tab w:val="left" w:pos="284"/>
        </w:tabs>
        <w:ind w:left="1069"/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lastRenderedPageBreak/>
        <w:t>Odpověď:</w:t>
      </w:r>
    </w:p>
    <w:p w:rsidR="00780CC2" w:rsidRPr="00DA0696" w:rsidRDefault="00E66B68" w:rsidP="00745CCC">
      <w:pPr>
        <w:pStyle w:val="Bezmezer"/>
        <w:tabs>
          <w:tab w:val="left" w:pos="284"/>
        </w:tabs>
        <w:ind w:left="1069"/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Kilometráž demontáže kolejového svršku je popsána v TZ kap. 5.1.4 Kolejový rošt. Jedná se vždy o úseky kolejového pole o délce 25</w:t>
      </w:r>
      <w:r w:rsidR="003A3F8D" w:rsidRPr="00DA0696">
        <w:rPr>
          <w:rFonts w:ascii="Times New Roman" w:hAnsi="Times New Roman" w:cs="Times New Roman"/>
          <w:b/>
          <w:lang w:eastAsia="cs-CZ"/>
        </w:rPr>
        <w:t xml:space="preserve"> </w:t>
      </w:r>
      <w:r w:rsidRPr="00DA0696">
        <w:rPr>
          <w:rFonts w:ascii="Times New Roman" w:hAnsi="Times New Roman" w:cs="Times New Roman"/>
          <w:b/>
          <w:lang w:eastAsia="cs-CZ"/>
        </w:rPr>
        <w:t xml:space="preserve">m, až na úsek v místě nástupiště SO 14-16-31, kde se jedná o úsek </w:t>
      </w:r>
      <w:r w:rsidR="007560DA" w:rsidRPr="00DA0696">
        <w:rPr>
          <w:rFonts w:ascii="Times New Roman" w:hAnsi="Times New Roman" w:cs="Times New Roman"/>
          <w:b/>
          <w:lang w:eastAsia="cs-CZ"/>
        </w:rPr>
        <w:t>v</w:t>
      </w:r>
      <w:r w:rsidRPr="00DA0696">
        <w:rPr>
          <w:rFonts w:ascii="Times New Roman" w:hAnsi="Times New Roman" w:cs="Times New Roman"/>
          <w:b/>
          <w:lang w:eastAsia="cs-CZ"/>
        </w:rPr>
        <w:t xml:space="preserve"> délce 425,388</w:t>
      </w:r>
      <w:r w:rsidR="009259A3" w:rsidRPr="00DA0696">
        <w:rPr>
          <w:rFonts w:ascii="Times New Roman" w:hAnsi="Times New Roman" w:cs="Times New Roman"/>
          <w:b/>
          <w:lang w:eastAsia="cs-CZ"/>
        </w:rPr>
        <w:t xml:space="preserve"> </w:t>
      </w:r>
      <w:r w:rsidRPr="00DA0696">
        <w:rPr>
          <w:rFonts w:ascii="Times New Roman" w:hAnsi="Times New Roman" w:cs="Times New Roman"/>
          <w:b/>
          <w:lang w:eastAsia="cs-CZ"/>
        </w:rPr>
        <w:t>m. Mimo kolejové pole zmíněných délek se jedná o směrové a výškové navázání koleje délky minimálně 50</w:t>
      </w:r>
      <w:r w:rsidR="009259A3" w:rsidRPr="00DA0696">
        <w:rPr>
          <w:rFonts w:ascii="Times New Roman" w:hAnsi="Times New Roman" w:cs="Times New Roman"/>
          <w:b/>
          <w:lang w:eastAsia="cs-CZ"/>
        </w:rPr>
        <w:t xml:space="preserve"> </w:t>
      </w:r>
      <w:r w:rsidRPr="00DA0696">
        <w:rPr>
          <w:rFonts w:ascii="Times New Roman" w:hAnsi="Times New Roman" w:cs="Times New Roman"/>
          <w:b/>
          <w:lang w:eastAsia="cs-CZ"/>
        </w:rPr>
        <w:t>m na každou stranu.</w:t>
      </w:r>
    </w:p>
    <w:p w:rsidR="00780CC2" w:rsidRPr="00DA0696" w:rsidRDefault="00780CC2" w:rsidP="00745CCC">
      <w:pPr>
        <w:pStyle w:val="Bezmezer"/>
        <w:tabs>
          <w:tab w:val="left" w:pos="284"/>
        </w:tabs>
        <w:ind w:left="1069"/>
        <w:rPr>
          <w:rFonts w:ascii="Times New Roman" w:hAnsi="Times New Roman" w:cs="Times New Roman"/>
          <w:lang w:eastAsia="cs-CZ"/>
        </w:rPr>
      </w:pPr>
    </w:p>
    <w:p w:rsidR="009421A2" w:rsidRPr="00DA0696" w:rsidRDefault="009421A2" w:rsidP="009421A2">
      <w:pPr>
        <w:pStyle w:val="Bezmezer"/>
        <w:numPr>
          <w:ilvl w:val="0"/>
          <w:numId w:val="32"/>
        </w:numPr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lang w:eastAsia="cs-CZ"/>
        </w:rPr>
        <w:t xml:space="preserve">v TZ uvedená tl. </w:t>
      </w:r>
      <w:proofErr w:type="gramStart"/>
      <w:r w:rsidRPr="00DA0696">
        <w:rPr>
          <w:rFonts w:ascii="Times New Roman" w:hAnsi="Times New Roman" w:cs="Times New Roman"/>
          <w:lang w:eastAsia="cs-CZ"/>
        </w:rPr>
        <w:t>konstrukční</w:t>
      </w:r>
      <w:proofErr w:type="gramEnd"/>
      <w:r w:rsidRPr="00DA0696">
        <w:rPr>
          <w:rFonts w:ascii="Times New Roman" w:hAnsi="Times New Roman" w:cs="Times New Roman"/>
          <w:lang w:eastAsia="cs-CZ"/>
        </w:rPr>
        <w:t xml:space="preserve"> vrstvy km 61,995 – 62,020 (ŠTD 0,35m) je v rozporu tl. konstrukční vrstvy uvedené pro tento úsek v podélném pro</w:t>
      </w:r>
      <w:r w:rsidR="003E617A" w:rsidRPr="00DA0696">
        <w:rPr>
          <w:rFonts w:ascii="Times New Roman" w:hAnsi="Times New Roman" w:cs="Times New Roman"/>
          <w:lang w:eastAsia="cs-CZ"/>
        </w:rPr>
        <w:t xml:space="preserve">filu, navíc se zde jedná o ZKPP </w:t>
      </w:r>
      <w:r w:rsidRPr="00DA0696">
        <w:rPr>
          <w:rFonts w:ascii="Times New Roman" w:hAnsi="Times New Roman" w:cs="Times New Roman"/>
          <w:lang w:eastAsia="cs-CZ"/>
        </w:rPr>
        <w:t>- tato konstrukce však v návrhu chybí (viz níže)</w:t>
      </w:r>
    </w:p>
    <w:p w:rsidR="00745CCC" w:rsidRPr="00DA0696" w:rsidRDefault="00745CCC" w:rsidP="00745CCC">
      <w:pPr>
        <w:pStyle w:val="Bezmezer"/>
        <w:tabs>
          <w:tab w:val="left" w:pos="284"/>
        </w:tabs>
        <w:ind w:left="1069"/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Odpověď:</w:t>
      </w:r>
    </w:p>
    <w:p w:rsidR="00745CCC" w:rsidRPr="00DA0696" w:rsidRDefault="00E66B68" w:rsidP="00745CCC">
      <w:pPr>
        <w:pStyle w:val="Bezmezer"/>
        <w:tabs>
          <w:tab w:val="left" w:pos="284"/>
        </w:tabs>
        <w:ind w:left="1069"/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 xml:space="preserve">Podélný profil je správně. </w:t>
      </w:r>
      <w:r w:rsidR="003E617A" w:rsidRPr="00DA0696">
        <w:rPr>
          <w:rFonts w:ascii="Times New Roman" w:hAnsi="Times New Roman" w:cs="Times New Roman"/>
          <w:b/>
          <w:lang w:eastAsia="cs-CZ"/>
        </w:rPr>
        <w:t>V TZ byl v kap. 5.2.2 a kap. 5.2.3 z</w:t>
      </w:r>
      <w:r w:rsidRPr="00DA0696">
        <w:rPr>
          <w:rFonts w:ascii="Times New Roman" w:hAnsi="Times New Roman" w:cs="Times New Roman"/>
          <w:b/>
          <w:lang w:eastAsia="cs-CZ"/>
        </w:rPr>
        <w:t>měn</w:t>
      </w:r>
      <w:r w:rsidR="003E617A" w:rsidRPr="00DA0696">
        <w:rPr>
          <w:rFonts w:ascii="Times New Roman" w:hAnsi="Times New Roman" w:cs="Times New Roman"/>
          <w:b/>
          <w:lang w:eastAsia="cs-CZ"/>
        </w:rPr>
        <w:t>ěn</w:t>
      </w:r>
      <w:r w:rsidRPr="00DA0696">
        <w:rPr>
          <w:rFonts w:ascii="Times New Roman" w:hAnsi="Times New Roman" w:cs="Times New Roman"/>
          <w:b/>
          <w:lang w:eastAsia="cs-CZ"/>
        </w:rPr>
        <w:t xml:space="preserve"> popis</w:t>
      </w:r>
      <w:r w:rsidR="003E617A" w:rsidRPr="00DA0696">
        <w:rPr>
          <w:rFonts w:ascii="Times New Roman" w:hAnsi="Times New Roman" w:cs="Times New Roman"/>
          <w:b/>
          <w:lang w:eastAsia="cs-CZ"/>
        </w:rPr>
        <w:t xml:space="preserve"> konstrukcí železničního spodku.</w:t>
      </w:r>
    </w:p>
    <w:p w:rsidR="00745CCC" w:rsidRPr="00DA0696" w:rsidRDefault="00745CCC" w:rsidP="00745CCC">
      <w:pPr>
        <w:pStyle w:val="Bezmezer"/>
        <w:tabs>
          <w:tab w:val="left" w:pos="284"/>
        </w:tabs>
        <w:ind w:left="1069"/>
        <w:rPr>
          <w:rFonts w:ascii="Times New Roman" w:hAnsi="Times New Roman" w:cs="Times New Roman"/>
          <w:lang w:eastAsia="cs-CZ"/>
        </w:rPr>
      </w:pPr>
    </w:p>
    <w:p w:rsidR="009421A2" w:rsidRPr="00DA0696" w:rsidRDefault="009421A2" w:rsidP="009421A2">
      <w:pPr>
        <w:pStyle w:val="Bezmezer"/>
        <w:numPr>
          <w:ilvl w:val="0"/>
          <w:numId w:val="32"/>
        </w:numPr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lang w:eastAsia="cs-CZ"/>
        </w:rPr>
        <w:t>úsek km 65,421 – 65,636 s návrhem konstrukce pražcového podloží ŠTD 0,25 + geotextilie      v rozporu se zákresem v podélném profilu (km 65,5)</w:t>
      </w:r>
    </w:p>
    <w:p w:rsidR="00745CCC" w:rsidRPr="00DA0696" w:rsidRDefault="00745CCC" w:rsidP="00745CCC">
      <w:pPr>
        <w:pStyle w:val="Bezmezer"/>
        <w:tabs>
          <w:tab w:val="left" w:pos="284"/>
        </w:tabs>
        <w:ind w:left="1069"/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Odpověď:</w:t>
      </w:r>
    </w:p>
    <w:p w:rsidR="00745CCC" w:rsidRPr="00DA0696" w:rsidRDefault="007560DA" w:rsidP="00745CCC">
      <w:pPr>
        <w:pStyle w:val="Bezmezer"/>
        <w:tabs>
          <w:tab w:val="left" w:pos="284"/>
        </w:tabs>
        <w:ind w:left="1069"/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Do</w:t>
      </w:r>
      <w:r w:rsidR="00E66B68" w:rsidRPr="00DA0696">
        <w:rPr>
          <w:rFonts w:ascii="Times New Roman" w:hAnsi="Times New Roman" w:cs="Times New Roman"/>
          <w:b/>
          <w:lang w:eastAsia="cs-CZ"/>
        </w:rPr>
        <w:t> podélné</w:t>
      </w:r>
      <w:r w:rsidRPr="00DA0696">
        <w:rPr>
          <w:rFonts w:ascii="Times New Roman" w:hAnsi="Times New Roman" w:cs="Times New Roman"/>
          <w:b/>
          <w:lang w:eastAsia="cs-CZ"/>
        </w:rPr>
        <w:t>ho</w:t>
      </w:r>
      <w:r w:rsidR="00E66B68" w:rsidRPr="00DA0696">
        <w:rPr>
          <w:rFonts w:ascii="Times New Roman" w:hAnsi="Times New Roman" w:cs="Times New Roman"/>
          <w:b/>
          <w:lang w:eastAsia="cs-CZ"/>
        </w:rPr>
        <w:t xml:space="preserve"> profilu </w:t>
      </w:r>
      <w:r w:rsidRPr="00DA0696">
        <w:rPr>
          <w:rFonts w:ascii="Times New Roman" w:hAnsi="Times New Roman" w:cs="Times New Roman"/>
          <w:b/>
          <w:lang w:eastAsia="cs-CZ"/>
        </w:rPr>
        <w:t xml:space="preserve">byl </w:t>
      </w:r>
      <w:r w:rsidR="00E66B68" w:rsidRPr="00DA0696">
        <w:rPr>
          <w:rFonts w:ascii="Times New Roman" w:hAnsi="Times New Roman" w:cs="Times New Roman"/>
          <w:b/>
          <w:lang w:eastAsia="cs-CZ"/>
        </w:rPr>
        <w:t xml:space="preserve">zákres </w:t>
      </w:r>
      <w:r w:rsidRPr="00DA0696">
        <w:rPr>
          <w:rFonts w:ascii="Times New Roman" w:hAnsi="Times New Roman" w:cs="Times New Roman"/>
          <w:b/>
          <w:lang w:eastAsia="cs-CZ"/>
        </w:rPr>
        <w:t>ZKPP</w:t>
      </w:r>
      <w:r w:rsidR="003E617A" w:rsidRPr="00DA0696">
        <w:rPr>
          <w:rFonts w:ascii="Times New Roman" w:hAnsi="Times New Roman" w:cs="Times New Roman"/>
          <w:b/>
          <w:lang w:eastAsia="cs-CZ"/>
        </w:rPr>
        <w:t xml:space="preserve"> doplněn</w:t>
      </w:r>
      <w:r w:rsidR="00E66B68" w:rsidRPr="00DA0696">
        <w:rPr>
          <w:rFonts w:ascii="Times New Roman" w:hAnsi="Times New Roman" w:cs="Times New Roman"/>
          <w:b/>
          <w:lang w:eastAsia="cs-CZ"/>
        </w:rPr>
        <w:t xml:space="preserve">. </w:t>
      </w:r>
      <w:r w:rsidR="003E617A" w:rsidRPr="00DA0696">
        <w:rPr>
          <w:rFonts w:ascii="Times New Roman" w:hAnsi="Times New Roman" w:cs="Times New Roman"/>
          <w:b/>
          <w:lang w:eastAsia="cs-CZ"/>
        </w:rPr>
        <w:t>V TZ byl v kap. 5.2.2 a kap. 5.2.3 změněn popis konstrukcí železničního spodku.</w:t>
      </w:r>
    </w:p>
    <w:p w:rsidR="00745CCC" w:rsidRPr="00DA0696" w:rsidRDefault="00745CCC" w:rsidP="00745CCC">
      <w:pPr>
        <w:pStyle w:val="Bezmezer"/>
        <w:tabs>
          <w:tab w:val="left" w:pos="284"/>
        </w:tabs>
        <w:ind w:left="1069"/>
        <w:rPr>
          <w:rFonts w:ascii="Times New Roman" w:hAnsi="Times New Roman" w:cs="Times New Roman"/>
          <w:lang w:eastAsia="cs-CZ"/>
        </w:rPr>
      </w:pPr>
    </w:p>
    <w:p w:rsidR="009421A2" w:rsidRPr="00DA0696" w:rsidRDefault="009421A2" w:rsidP="009421A2">
      <w:pPr>
        <w:pStyle w:val="Bezmezer"/>
        <w:numPr>
          <w:ilvl w:val="0"/>
          <w:numId w:val="32"/>
        </w:numPr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lang w:eastAsia="cs-CZ"/>
        </w:rPr>
        <w:t>úsek km 66,147 – 66,332 s návrhem konstrukce pražcového podloží ŠTD 0,20 + geotextilie      v rozporu se zákresem v podélném profilu (km 66,2), popis konstrukce – ŠTD tl. 0,30 m</w:t>
      </w:r>
    </w:p>
    <w:p w:rsidR="00745CCC" w:rsidRPr="00DA0696" w:rsidRDefault="00745CCC" w:rsidP="00745CCC">
      <w:pPr>
        <w:pStyle w:val="Bezmezer"/>
        <w:tabs>
          <w:tab w:val="left" w:pos="284"/>
        </w:tabs>
        <w:ind w:left="1069"/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Odpověď:</w:t>
      </w:r>
    </w:p>
    <w:p w:rsidR="00745CCC" w:rsidRPr="00DA0696" w:rsidRDefault="00486052" w:rsidP="00745CCC">
      <w:pPr>
        <w:pStyle w:val="Bezmezer"/>
        <w:tabs>
          <w:tab w:val="left" w:pos="284"/>
        </w:tabs>
        <w:ind w:left="1069"/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 xml:space="preserve">Do </w:t>
      </w:r>
      <w:r w:rsidR="00E66B68" w:rsidRPr="00DA0696">
        <w:rPr>
          <w:rFonts w:ascii="Times New Roman" w:hAnsi="Times New Roman" w:cs="Times New Roman"/>
          <w:b/>
          <w:lang w:eastAsia="cs-CZ"/>
        </w:rPr>
        <w:t>podélné</w:t>
      </w:r>
      <w:r w:rsidRPr="00DA0696">
        <w:rPr>
          <w:rFonts w:ascii="Times New Roman" w:hAnsi="Times New Roman" w:cs="Times New Roman"/>
          <w:b/>
          <w:lang w:eastAsia="cs-CZ"/>
        </w:rPr>
        <w:t>ho</w:t>
      </w:r>
      <w:r w:rsidR="00E66B68" w:rsidRPr="00DA0696">
        <w:rPr>
          <w:rFonts w:ascii="Times New Roman" w:hAnsi="Times New Roman" w:cs="Times New Roman"/>
          <w:b/>
          <w:lang w:eastAsia="cs-CZ"/>
        </w:rPr>
        <w:t xml:space="preserve"> profilu </w:t>
      </w:r>
      <w:r w:rsidRPr="00DA0696">
        <w:rPr>
          <w:rFonts w:ascii="Times New Roman" w:hAnsi="Times New Roman" w:cs="Times New Roman"/>
          <w:b/>
          <w:lang w:eastAsia="cs-CZ"/>
        </w:rPr>
        <w:t xml:space="preserve">byl </w:t>
      </w:r>
      <w:r w:rsidR="00E66B68" w:rsidRPr="00DA0696">
        <w:rPr>
          <w:rFonts w:ascii="Times New Roman" w:hAnsi="Times New Roman" w:cs="Times New Roman"/>
          <w:b/>
          <w:lang w:eastAsia="cs-CZ"/>
        </w:rPr>
        <w:t xml:space="preserve">zákres </w:t>
      </w:r>
      <w:r w:rsidRPr="00DA0696">
        <w:rPr>
          <w:rFonts w:ascii="Times New Roman" w:hAnsi="Times New Roman" w:cs="Times New Roman"/>
          <w:b/>
          <w:lang w:eastAsia="cs-CZ"/>
        </w:rPr>
        <w:t xml:space="preserve">ZKPP </w:t>
      </w:r>
      <w:r w:rsidR="00E66B68" w:rsidRPr="00DA0696">
        <w:rPr>
          <w:rFonts w:ascii="Times New Roman" w:hAnsi="Times New Roman" w:cs="Times New Roman"/>
          <w:b/>
          <w:lang w:eastAsia="cs-CZ"/>
        </w:rPr>
        <w:t>doplněn</w:t>
      </w:r>
      <w:r w:rsidRPr="00DA0696">
        <w:rPr>
          <w:rFonts w:ascii="Times New Roman" w:hAnsi="Times New Roman" w:cs="Times New Roman"/>
          <w:b/>
          <w:lang w:eastAsia="cs-CZ"/>
        </w:rPr>
        <w:t xml:space="preserve">. V TZ byl v kap. 5.2.2 a kap. 5.2.3 </w:t>
      </w:r>
      <w:r w:rsidR="00E66B68" w:rsidRPr="00DA0696">
        <w:rPr>
          <w:rFonts w:ascii="Times New Roman" w:hAnsi="Times New Roman" w:cs="Times New Roman"/>
          <w:b/>
          <w:lang w:eastAsia="cs-CZ"/>
        </w:rPr>
        <w:t xml:space="preserve">popis konstrukcí železničního spodku </w:t>
      </w:r>
      <w:r w:rsidRPr="00DA0696">
        <w:rPr>
          <w:rFonts w:ascii="Times New Roman" w:hAnsi="Times New Roman" w:cs="Times New Roman"/>
          <w:b/>
          <w:lang w:eastAsia="cs-CZ"/>
        </w:rPr>
        <w:t>doplněn.</w:t>
      </w:r>
    </w:p>
    <w:p w:rsidR="00745CCC" w:rsidRPr="00DA0696" w:rsidRDefault="00745CCC" w:rsidP="00745CCC">
      <w:pPr>
        <w:pStyle w:val="Bezmezer"/>
        <w:tabs>
          <w:tab w:val="left" w:pos="284"/>
        </w:tabs>
        <w:ind w:left="1069"/>
        <w:rPr>
          <w:rFonts w:ascii="Times New Roman" w:hAnsi="Times New Roman" w:cs="Times New Roman"/>
          <w:lang w:eastAsia="cs-CZ"/>
        </w:rPr>
      </w:pPr>
    </w:p>
    <w:p w:rsidR="009421A2" w:rsidRPr="00DA0696" w:rsidRDefault="009421A2" w:rsidP="009421A2">
      <w:pPr>
        <w:pStyle w:val="Bezmezer"/>
        <w:numPr>
          <w:ilvl w:val="0"/>
          <w:numId w:val="32"/>
        </w:numPr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lang w:eastAsia="cs-CZ"/>
        </w:rPr>
        <w:t>v návrhu konstrukce pražcového podloží je uveden mimo jiné typ pražcového podloží 3,1, který se sestává ze štěrkodrti a separační geotextilie. Položka konstrukční vrstvy z geotextilie však ve výkazu výměr chybí</w:t>
      </w:r>
    </w:p>
    <w:p w:rsidR="00745CCC" w:rsidRPr="00DA0696" w:rsidRDefault="00745CCC" w:rsidP="00745CCC">
      <w:pPr>
        <w:pStyle w:val="Bezmezer"/>
        <w:tabs>
          <w:tab w:val="left" w:pos="284"/>
        </w:tabs>
        <w:ind w:left="1069"/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Odpověď:</w:t>
      </w:r>
    </w:p>
    <w:p w:rsidR="00745CCC" w:rsidRPr="00DA0696" w:rsidRDefault="00E66B68" w:rsidP="00745CCC">
      <w:pPr>
        <w:pStyle w:val="Bezmezer"/>
        <w:tabs>
          <w:tab w:val="left" w:pos="284"/>
        </w:tabs>
        <w:ind w:left="1069"/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U SO-12-16-01 a SO-14-16-01 j</w:t>
      </w:r>
      <w:r w:rsidR="00486052" w:rsidRPr="00DA0696">
        <w:rPr>
          <w:rFonts w:ascii="Times New Roman" w:hAnsi="Times New Roman" w:cs="Times New Roman"/>
          <w:b/>
          <w:lang w:eastAsia="cs-CZ"/>
        </w:rPr>
        <w:t>sou</w:t>
      </w:r>
      <w:r w:rsidRPr="00DA0696">
        <w:rPr>
          <w:rFonts w:ascii="Times New Roman" w:hAnsi="Times New Roman" w:cs="Times New Roman"/>
          <w:b/>
          <w:lang w:eastAsia="cs-CZ"/>
        </w:rPr>
        <w:t xml:space="preserve"> </w:t>
      </w:r>
      <w:r w:rsidR="00F84E75" w:rsidRPr="00DA0696">
        <w:rPr>
          <w:rFonts w:ascii="Times New Roman" w:hAnsi="Times New Roman" w:cs="Times New Roman"/>
          <w:b/>
          <w:lang w:eastAsia="cs-CZ"/>
        </w:rPr>
        <w:t>uveden</w:t>
      </w:r>
      <w:r w:rsidR="00486052" w:rsidRPr="00DA0696">
        <w:rPr>
          <w:rFonts w:ascii="Times New Roman" w:hAnsi="Times New Roman" w:cs="Times New Roman"/>
          <w:b/>
          <w:lang w:eastAsia="cs-CZ"/>
        </w:rPr>
        <w:t>y</w:t>
      </w:r>
      <w:r w:rsidR="00F84E75" w:rsidRPr="00DA0696">
        <w:rPr>
          <w:rFonts w:ascii="Times New Roman" w:hAnsi="Times New Roman" w:cs="Times New Roman"/>
          <w:b/>
          <w:lang w:eastAsia="cs-CZ"/>
        </w:rPr>
        <w:t xml:space="preserve"> </w:t>
      </w:r>
      <w:r w:rsidRPr="00DA0696">
        <w:rPr>
          <w:rFonts w:ascii="Times New Roman" w:hAnsi="Times New Roman" w:cs="Times New Roman"/>
          <w:b/>
          <w:lang w:eastAsia="cs-CZ"/>
        </w:rPr>
        <w:t>v položce č. 22.</w:t>
      </w:r>
    </w:p>
    <w:p w:rsidR="00745CCC" w:rsidRPr="00DA0696" w:rsidRDefault="00745CCC" w:rsidP="00745CCC">
      <w:pPr>
        <w:pStyle w:val="Bezmezer"/>
        <w:tabs>
          <w:tab w:val="left" w:pos="284"/>
        </w:tabs>
        <w:ind w:left="1069"/>
        <w:rPr>
          <w:rFonts w:ascii="Times New Roman" w:hAnsi="Times New Roman" w:cs="Times New Roman"/>
          <w:lang w:eastAsia="cs-CZ"/>
        </w:rPr>
      </w:pPr>
    </w:p>
    <w:p w:rsidR="009421A2" w:rsidRPr="00DA0696" w:rsidRDefault="009421A2" w:rsidP="009421A2">
      <w:pPr>
        <w:pStyle w:val="Bezmezer"/>
        <w:numPr>
          <w:ilvl w:val="0"/>
          <w:numId w:val="32"/>
        </w:numPr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lang w:eastAsia="cs-CZ"/>
        </w:rPr>
        <w:t>chybí návrhy jednotlivých ZKPP, skladba, tl. jednotlivých konstrukčních vrstev (TZ, KPP) i umístění jednotlivých konstrukcí dle km polohy.</w:t>
      </w:r>
    </w:p>
    <w:p w:rsidR="00745CCC" w:rsidRPr="00DA0696" w:rsidRDefault="00745CCC" w:rsidP="00745CCC">
      <w:pPr>
        <w:pStyle w:val="Bezmezer"/>
        <w:tabs>
          <w:tab w:val="left" w:pos="284"/>
        </w:tabs>
        <w:ind w:left="1069"/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Odpověď:</w:t>
      </w:r>
    </w:p>
    <w:p w:rsidR="00745CCC" w:rsidRPr="00DA0696" w:rsidRDefault="00E66B68" w:rsidP="00745CCC">
      <w:pPr>
        <w:pStyle w:val="Bezmezer"/>
        <w:tabs>
          <w:tab w:val="left" w:pos="284"/>
        </w:tabs>
        <w:ind w:left="1069"/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 xml:space="preserve">Do </w:t>
      </w:r>
      <w:r w:rsidR="00486052" w:rsidRPr="00DA0696">
        <w:rPr>
          <w:rFonts w:ascii="Times New Roman" w:hAnsi="Times New Roman" w:cs="Times New Roman"/>
          <w:b/>
          <w:lang w:eastAsia="cs-CZ"/>
        </w:rPr>
        <w:t xml:space="preserve">TZ byl v </w:t>
      </w:r>
      <w:r w:rsidRPr="00DA0696">
        <w:rPr>
          <w:rFonts w:ascii="Times New Roman" w:hAnsi="Times New Roman" w:cs="Times New Roman"/>
          <w:b/>
          <w:lang w:eastAsia="cs-CZ"/>
        </w:rPr>
        <w:t>kap. 5.2.2 a kap. 5.2.3 změněn popis konstrukcí železničního spodku.</w:t>
      </w: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i/>
          <w:lang w:eastAsia="cs-CZ"/>
        </w:rPr>
      </w:pPr>
      <w:r w:rsidRPr="00DA0696">
        <w:rPr>
          <w:rFonts w:ascii="Times New Roman" w:hAnsi="Times New Roman" w:cs="Times New Roman"/>
          <w:i/>
          <w:lang w:eastAsia="cs-CZ"/>
        </w:rPr>
        <w:t>Žádáme zadavatele o upřesnění a doplnění údajů.</w:t>
      </w: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DA0696">
        <w:rPr>
          <w:rFonts w:ascii="Times New Roman" w:hAnsi="Times New Roman" w:cs="Times New Roman"/>
          <w:b/>
          <w:lang w:eastAsia="cs-CZ"/>
        </w:rPr>
        <w:t>Dotaz č. 63:</w:t>
      </w:r>
      <w:r w:rsidRPr="00DA069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9421A2" w:rsidRPr="00DA0696" w:rsidRDefault="009421A2" w:rsidP="009421A2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lang w:eastAsia="cs-CZ"/>
        </w:rPr>
        <w:t>V zadavatelem postoupené dokumentaci pro SO 15-16-01, ŽST Hronov, železniční spodek, není v návrhu konstrukční vrstvy zlepšené hydraulickými pojivy určeno ani pojivo, ani procento přidání.   Z tohoto důvodu nelze jednoznačně ocenit položku výkazu výměr jednotlivými uchazeči. Žádáme o doplnění údajů tak, aby parametry pro ocenění byly jednoznačné pro všechny uchazeče.</w:t>
      </w:r>
    </w:p>
    <w:p w:rsidR="009421A2" w:rsidRPr="00DA0696" w:rsidRDefault="009421A2" w:rsidP="009421A2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lang w:eastAsia="cs-CZ"/>
        </w:rPr>
        <w:t>Dále v podélném řezu uvedeny v oblasti km 66,5 – 67,5 dva rozdílné typy pražcového podlaží, typ 2.1 a 6.3 ve stejném úseku.</w:t>
      </w:r>
    </w:p>
    <w:p w:rsidR="009421A2" w:rsidRPr="00DA0696" w:rsidRDefault="009421A2" w:rsidP="009421A2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</w:p>
    <w:p w:rsidR="009421A2" w:rsidRPr="00DA0696" w:rsidRDefault="009421A2" w:rsidP="009421A2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i/>
          <w:lang w:eastAsia="cs-CZ"/>
        </w:rPr>
      </w:pPr>
      <w:r w:rsidRPr="00DA0696">
        <w:rPr>
          <w:rFonts w:ascii="Times New Roman" w:hAnsi="Times New Roman" w:cs="Times New Roman"/>
          <w:i/>
          <w:lang w:eastAsia="cs-CZ"/>
        </w:rPr>
        <w:t>Žádáme zadavatele o jednoznačné upřesnění skladby pražcového podloží a doplnění a upřesnění veškerých údajů, aby bylo zadání jednoznačné.</w:t>
      </w: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Odpověď:</w:t>
      </w:r>
    </w:p>
    <w:p w:rsidR="00257B67" w:rsidRPr="00DA0696" w:rsidRDefault="00257B67" w:rsidP="00257B67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 xml:space="preserve">Toto není v současné době možné určit. Přesné množství a druh pojiva bude upřesněn po provedených kontrolních rozborech příslušných </w:t>
      </w:r>
      <w:r w:rsidR="00CE0C1C" w:rsidRPr="00DA0696">
        <w:rPr>
          <w:rFonts w:ascii="Times New Roman" w:hAnsi="Times New Roman" w:cs="Times New Roman"/>
          <w:b/>
          <w:lang w:eastAsia="cs-CZ"/>
        </w:rPr>
        <w:t>zemin</w:t>
      </w:r>
      <w:r w:rsidRPr="00DA0696">
        <w:rPr>
          <w:rFonts w:ascii="Times New Roman" w:hAnsi="Times New Roman" w:cs="Times New Roman"/>
          <w:b/>
          <w:lang w:eastAsia="cs-CZ"/>
        </w:rPr>
        <w:t xml:space="preserve"> v podloží během stavby.</w:t>
      </w:r>
    </w:p>
    <w:p w:rsidR="00257B67" w:rsidRPr="00DA0696" w:rsidRDefault="00257B67" w:rsidP="00257B67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lastRenderedPageBreak/>
        <w:t>Skladba KPP typ 6 je</w:t>
      </w:r>
      <w:r w:rsidRPr="00DA0696">
        <w:rPr>
          <w:rFonts w:ascii="Times New Roman" w:hAnsi="Times New Roman" w:cs="Times New Roman"/>
          <w:b/>
          <w:lang w:eastAsia="cs-CZ"/>
        </w:rPr>
        <w:tab/>
        <w:t>- ŠD fr. 0/32 tl. 0,20 m</w:t>
      </w:r>
    </w:p>
    <w:p w:rsidR="009421A2" w:rsidRPr="00DA0696" w:rsidRDefault="00257B67" w:rsidP="00257B67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ab/>
      </w:r>
      <w:r w:rsidRPr="00DA0696">
        <w:rPr>
          <w:rFonts w:ascii="Times New Roman" w:hAnsi="Times New Roman" w:cs="Times New Roman"/>
          <w:b/>
          <w:lang w:eastAsia="cs-CZ"/>
        </w:rPr>
        <w:tab/>
      </w:r>
      <w:r w:rsidRPr="00DA0696">
        <w:rPr>
          <w:rFonts w:ascii="Times New Roman" w:hAnsi="Times New Roman" w:cs="Times New Roman"/>
          <w:b/>
          <w:lang w:eastAsia="cs-CZ"/>
        </w:rPr>
        <w:tab/>
      </w:r>
      <w:r w:rsidRPr="00DA0696">
        <w:rPr>
          <w:rFonts w:ascii="Times New Roman" w:hAnsi="Times New Roman" w:cs="Times New Roman"/>
          <w:b/>
          <w:lang w:eastAsia="cs-CZ"/>
        </w:rPr>
        <w:tab/>
        <w:t>- zlepšená zemina s příměsí hydraulického pojiva tl. 0,40 m</w:t>
      </w: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DA0696">
        <w:rPr>
          <w:rFonts w:ascii="Times New Roman" w:hAnsi="Times New Roman" w:cs="Times New Roman"/>
          <w:b/>
          <w:lang w:eastAsia="cs-CZ"/>
        </w:rPr>
        <w:t>Dotaz č. 64:</w:t>
      </w:r>
      <w:r w:rsidRPr="00DA069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9421A2" w:rsidRPr="00DA0696" w:rsidRDefault="009421A2" w:rsidP="009421A2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lang w:eastAsia="cs-CZ"/>
        </w:rPr>
        <w:t>V zadavatelem postoupených technických zprávách ke stavebním objektům železničního svršku se uvádí, že broušení kolejnic a výhybek není navrženo. V soupisech prací proto není ani položka broušení kolejí a výhybek. Ve zvláštních technických podmínkách na str.8 je ale uveden požadavek povinnosti zhotovitele zabezpečit u železničního svršku broušení podle TKP.</w:t>
      </w:r>
    </w:p>
    <w:p w:rsidR="009421A2" w:rsidRPr="00DA0696" w:rsidRDefault="009421A2" w:rsidP="009421A2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</w:p>
    <w:p w:rsidR="009421A2" w:rsidRPr="00DA0696" w:rsidRDefault="009421A2" w:rsidP="009421A2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i/>
          <w:lang w:eastAsia="cs-CZ"/>
        </w:rPr>
      </w:pPr>
      <w:r w:rsidRPr="00DA0696">
        <w:rPr>
          <w:rFonts w:ascii="Times New Roman" w:hAnsi="Times New Roman" w:cs="Times New Roman"/>
          <w:i/>
          <w:lang w:eastAsia="cs-CZ"/>
        </w:rPr>
        <w:t>Žádáme zadavatele o informaci, zda má tedy zhotovitel počítat s broušením kolejí a výhybek? Pokud ano, je nutno doplnit zadavatelem příslušnou položku do soupisů železničního svršku.</w:t>
      </w: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Odpověď:</w:t>
      </w:r>
    </w:p>
    <w:p w:rsidR="009421A2" w:rsidRPr="00DA0696" w:rsidRDefault="005C4262" w:rsidP="00CE0C1C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Broušení kolejnic</w:t>
      </w:r>
      <w:r w:rsidR="00FE3169" w:rsidRPr="00DA0696">
        <w:rPr>
          <w:rFonts w:ascii="Times New Roman" w:hAnsi="Times New Roman" w:cs="Times New Roman"/>
          <w:b/>
          <w:lang w:eastAsia="cs-CZ"/>
        </w:rPr>
        <w:t xml:space="preserve"> </w:t>
      </w:r>
      <w:r w:rsidR="00CE0C1C" w:rsidRPr="00DA0696">
        <w:rPr>
          <w:rFonts w:ascii="Times New Roman" w:hAnsi="Times New Roman" w:cs="Times New Roman"/>
          <w:b/>
          <w:lang w:eastAsia="cs-CZ"/>
        </w:rPr>
        <w:t>a výhybek je navrženo pouze v úsecích s delší souvislou pokládkou nových kolejnic. Do příslušných SO byly doplněny položky:</w:t>
      </w:r>
    </w:p>
    <w:p w:rsidR="005510AD" w:rsidRPr="00DA0696" w:rsidRDefault="005510AD" w:rsidP="009421A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C23663" w:rsidRPr="00DA0696" w:rsidRDefault="00C23663" w:rsidP="009421A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 xml:space="preserve">SO 07-17-01 </w:t>
      </w:r>
      <w:r w:rsidR="00486052" w:rsidRPr="00DA0696">
        <w:rPr>
          <w:rFonts w:ascii="Times New Roman" w:hAnsi="Times New Roman" w:cs="Times New Roman"/>
          <w:b/>
          <w:lang w:eastAsia="cs-CZ"/>
        </w:rPr>
        <w:t>-</w:t>
      </w:r>
      <w:r w:rsidRPr="00DA0696">
        <w:rPr>
          <w:rFonts w:ascii="Times New Roman" w:hAnsi="Times New Roman" w:cs="Times New Roman"/>
          <w:b/>
          <w:lang w:eastAsia="cs-CZ"/>
        </w:rPr>
        <w:t xml:space="preserve"> </w:t>
      </w:r>
      <w:r w:rsidR="00486052" w:rsidRPr="00DA0696">
        <w:rPr>
          <w:rFonts w:ascii="Times New Roman" w:hAnsi="Times New Roman" w:cs="Times New Roman"/>
          <w:b/>
          <w:lang w:eastAsia="cs-CZ"/>
        </w:rPr>
        <w:t xml:space="preserve">nová </w:t>
      </w:r>
      <w:r w:rsidR="00CE0C1C" w:rsidRPr="00DA0696">
        <w:rPr>
          <w:rFonts w:ascii="Times New Roman" w:hAnsi="Times New Roman" w:cs="Times New Roman"/>
          <w:b/>
          <w:lang w:eastAsia="cs-CZ"/>
        </w:rPr>
        <w:t xml:space="preserve">položka </w:t>
      </w:r>
      <w:proofErr w:type="spellStart"/>
      <w:r w:rsidR="00CE0C1C" w:rsidRPr="00DA0696">
        <w:rPr>
          <w:rFonts w:ascii="Times New Roman" w:hAnsi="Times New Roman" w:cs="Times New Roman"/>
          <w:b/>
          <w:lang w:eastAsia="cs-CZ"/>
        </w:rPr>
        <w:t>poř</w:t>
      </w:r>
      <w:proofErr w:type="spellEnd"/>
      <w:r w:rsidR="00CE0C1C" w:rsidRPr="00DA0696">
        <w:rPr>
          <w:rFonts w:ascii="Times New Roman" w:hAnsi="Times New Roman" w:cs="Times New Roman"/>
          <w:b/>
          <w:lang w:eastAsia="cs-CZ"/>
        </w:rPr>
        <w:t>. č</w:t>
      </w:r>
      <w:r w:rsidRPr="00DA0696">
        <w:rPr>
          <w:rFonts w:ascii="Times New Roman" w:hAnsi="Times New Roman" w:cs="Times New Roman"/>
          <w:b/>
          <w:lang w:eastAsia="cs-CZ"/>
        </w:rPr>
        <w:t>. 501</w:t>
      </w:r>
    </w:p>
    <w:p w:rsidR="00C23663" w:rsidRPr="00DA0696" w:rsidRDefault="00C23663" w:rsidP="009421A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7560DA" w:rsidRPr="00DA0696" w:rsidRDefault="007560DA" w:rsidP="007560DA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 xml:space="preserve">SO 08-17-01 </w:t>
      </w:r>
      <w:r w:rsidR="00486052" w:rsidRPr="00DA0696">
        <w:rPr>
          <w:rFonts w:ascii="Times New Roman" w:hAnsi="Times New Roman" w:cs="Times New Roman"/>
          <w:b/>
          <w:lang w:eastAsia="cs-CZ"/>
        </w:rPr>
        <w:t xml:space="preserve">- nová </w:t>
      </w:r>
      <w:r w:rsidR="00CE0C1C" w:rsidRPr="00DA0696">
        <w:rPr>
          <w:rFonts w:ascii="Times New Roman" w:hAnsi="Times New Roman" w:cs="Times New Roman"/>
          <w:b/>
          <w:lang w:eastAsia="cs-CZ"/>
        </w:rPr>
        <w:t xml:space="preserve">položka </w:t>
      </w:r>
      <w:proofErr w:type="spellStart"/>
      <w:r w:rsidR="00CE0C1C" w:rsidRPr="00DA0696">
        <w:rPr>
          <w:rFonts w:ascii="Times New Roman" w:hAnsi="Times New Roman" w:cs="Times New Roman"/>
          <w:b/>
          <w:lang w:eastAsia="cs-CZ"/>
        </w:rPr>
        <w:t>poř</w:t>
      </w:r>
      <w:proofErr w:type="spellEnd"/>
      <w:r w:rsidR="00CE0C1C" w:rsidRPr="00DA0696">
        <w:rPr>
          <w:rFonts w:ascii="Times New Roman" w:hAnsi="Times New Roman" w:cs="Times New Roman"/>
          <w:b/>
          <w:lang w:eastAsia="cs-CZ"/>
        </w:rPr>
        <w:t>. č</w:t>
      </w:r>
      <w:r w:rsidR="00486052" w:rsidRPr="00DA0696">
        <w:rPr>
          <w:rFonts w:ascii="Times New Roman" w:hAnsi="Times New Roman" w:cs="Times New Roman"/>
          <w:b/>
          <w:lang w:eastAsia="cs-CZ"/>
        </w:rPr>
        <w:t xml:space="preserve">. </w:t>
      </w:r>
      <w:r w:rsidRPr="00DA0696">
        <w:rPr>
          <w:rFonts w:ascii="Times New Roman" w:hAnsi="Times New Roman" w:cs="Times New Roman"/>
          <w:b/>
          <w:lang w:eastAsia="cs-CZ"/>
        </w:rPr>
        <w:t xml:space="preserve">501 </w:t>
      </w:r>
      <w:r w:rsidR="00486052" w:rsidRPr="00DA0696">
        <w:rPr>
          <w:rFonts w:ascii="Times New Roman" w:hAnsi="Times New Roman" w:cs="Times New Roman"/>
          <w:b/>
          <w:lang w:eastAsia="cs-CZ"/>
        </w:rPr>
        <w:t xml:space="preserve">v </w:t>
      </w:r>
      <w:r w:rsidRPr="00DA0696">
        <w:rPr>
          <w:rFonts w:ascii="Times New Roman" w:hAnsi="Times New Roman" w:cs="Times New Roman"/>
          <w:b/>
          <w:lang w:eastAsia="cs-CZ"/>
        </w:rPr>
        <w:t>úsek</w:t>
      </w:r>
      <w:r w:rsidR="00486052" w:rsidRPr="00DA0696">
        <w:rPr>
          <w:rFonts w:ascii="Times New Roman" w:hAnsi="Times New Roman" w:cs="Times New Roman"/>
          <w:b/>
          <w:lang w:eastAsia="cs-CZ"/>
        </w:rPr>
        <w:t>u</w:t>
      </w:r>
      <w:r w:rsidRPr="00DA0696">
        <w:rPr>
          <w:rFonts w:ascii="Times New Roman" w:hAnsi="Times New Roman" w:cs="Times New Roman"/>
          <w:b/>
          <w:lang w:eastAsia="cs-CZ"/>
        </w:rPr>
        <w:t xml:space="preserve"> 2 a</w:t>
      </w:r>
      <w:r w:rsidR="00486052" w:rsidRPr="00DA0696">
        <w:rPr>
          <w:rFonts w:ascii="Times New Roman" w:hAnsi="Times New Roman" w:cs="Times New Roman"/>
          <w:b/>
          <w:lang w:eastAsia="cs-CZ"/>
        </w:rPr>
        <w:t xml:space="preserve"> 3</w:t>
      </w:r>
    </w:p>
    <w:p w:rsidR="00486052" w:rsidRPr="00DA0696" w:rsidRDefault="007560DA" w:rsidP="007560DA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 xml:space="preserve">SO 09-17-01 </w:t>
      </w:r>
      <w:r w:rsidR="00486052" w:rsidRPr="00DA0696">
        <w:rPr>
          <w:rFonts w:ascii="Times New Roman" w:hAnsi="Times New Roman" w:cs="Times New Roman"/>
          <w:b/>
          <w:lang w:eastAsia="cs-CZ"/>
        </w:rPr>
        <w:t xml:space="preserve">- nová </w:t>
      </w:r>
      <w:r w:rsidR="00CE0C1C" w:rsidRPr="00DA0696">
        <w:rPr>
          <w:rFonts w:ascii="Times New Roman" w:hAnsi="Times New Roman" w:cs="Times New Roman"/>
          <w:b/>
          <w:lang w:eastAsia="cs-CZ"/>
        </w:rPr>
        <w:t xml:space="preserve">položka </w:t>
      </w:r>
      <w:proofErr w:type="spellStart"/>
      <w:r w:rsidR="00CE0C1C" w:rsidRPr="00DA0696">
        <w:rPr>
          <w:rFonts w:ascii="Times New Roman" w:hAnsi="Times New Roman" w:cs="Times New Roman"/>
          <w:b/>
          <w:lang w:eastAsia="cs-CZ"/>
        </w:rPr>
        <w:t>poř</w:t>
      </w:r>
      <w:proofErr w:type="spellEnd"/>
      <w:r w:rsidR="00CE0C1C" w:rsidRPr="00DA0696">
        <w:rPr>
          <w:rFonts w:ascii="Times New Roman" w:hAnsi="Times New Roman" w:cs="Times New Roman"/>
          <w:b/>
          <w:lang w:eastAsia="cs-CZ"/>
        </w:rPr>
        <w:t>. č</w:t>
      </w:r>
      <w:r w:rsidR="00486052" w:rsidRPr="00DA0696">
        <w:rPr>
          <w:rFonts w:ascii="Times New Roman" w:hAnsi="Times New Roman" w:cs="Times New Roman"/>
          <w:b/>
          <w:lang w:eastAsia="cs-CZ"/>
        </w:rPr>
        <w:t xml:space="preserve">. </w:t>
      </w:r>
      <w:r w:rsidRPr="00DA0696">
        <w:rPr>
          <w:rFonts w:ascii="Times New Roman" w:hAnsi="Times New Roman" w:cs="Times New Roman"/>
          <w:b/>
          <w:lang w:eastAsia="cs-CZ"/>
        </w:rPr>
        <w:t>501</w:t>
      </w:r>
      <w:r w:rsidR="008A252A" w:rsidRPr="00DA0696">
        <w:rPr>
          <w:rFonts w:ascii="Times New Roman" w:hAnsi="Times New Roman" w:cs="Times New Roman"/>
          <w:b/>
          <w:lang w:eastAsia="cs-CZ"/>
        </w:rPr>
        <w:t>, do položky zahrnuto 10 m z SO 09-17-01 úsek 1</w:t>
      </w:r>
    </w:p>
    <w:p w:rsidR="007560DA" w:rsidRPr="00DA0696" w:rsidRDefault="007560DA" w:rsidP="007560DA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 xml:space="preserve">SO 10-17-01 </w:t>
      </w:r>
      <w:r w:rsidR="00486052" w:rsidRPr="00DA0696">
        <w:rPr>
          <w:rFonts w:ascii="Times New Roman" w:hAnsi="Times New Roman" w:cs="Times New Roman"/>
          <w:b/>
          <w:lang w:eastAsia="cs-CZ"/>
        </w:rPr>
        <w:t xml:space="preserve">- nová </w:t>
      </w:r>
      <w:r w:rsidR="00CE0C1C" w:rsidRPr="00DA0696">
        <w:rPr>
          <w:rFonts w:ascii="Times New Roman" w:hAnsi="Times New Roman" w:cs="Times New Roman"/>
          <w:b/>
          <w:lang w:eastAsia="cs-CZ"/>
        </w:rPr>
        <w:t xml:space="preserve">položka </w:t>
      </w:r>
      <w:proofErr w:type="spellStart"/>
      <w:r w:rsidR="00CE0C1C" w:rsidRPr="00DA0696">
        <w:rPr>
          <w:rFonts w:ascii="Times New Roman" w:hAnsi="Times New Roman" w:cs="Times New Roman"/>
          <w:b/>
          <w:lang w:eastAsia="cs-CZ"/>
        </w:rPr>
        <w:t>poř</w:t>
      </w:r>
      <w:proofErr w:type="spellEnd"/>
      <w:r w:rsidR="00CE0C1C" w:rsidRPr="00DA0696">
        <w:rPr>
          <w:rFonts w:ascii="Times New Roman" w:hAnsi="Times New Roman" w:cs="Times New Roman"/>
          <w:b/>
          <w:lang w:eastAsia="cs-CZ"/>
        </w:rPr>
        <w:t>. č</w:t>
      </w:r>
      <w:r w:rsidR="00486052" w:rsidRPr="00DA0696">
        <w:rPr>
          <w:rFonts w:ascii="Times New Roman" w:hAnsi="Times New Roman" w:cs="Times New Roman"/>
          <w:b/>
          <w:lang w:eastAsia="cs-CZ"/>
        </w:rPr>
        <w:t xml:space="preserve">. </w:t>
      </w:r>
      <w:r w:rsidRPr="00DA0696">
        <w:rPr>
          <w:rFonts w:ascii="Times New Roman" w:hAnsi="Times New Roman" w:cs="Times New Roman"/>
          <w:b/>
          <w:lang w:eastAsia="cs-CZ"/>
        </w:rPr>
        <w:t xml:space="preserve">501 </w:t>
      </w:r>
      <w:r w:rsidR="00486052" w:rsidRPr="00DA0696">
        <w:rPr>
          <w:rFonts w:ascii="Times New Roman" w:hAnsi="Times New Roman" w:cs="Times New Roman"/>
          <w:b/>
          <w:lang w:eastAsia="cs-CZ"/>
        </w:rPr>
        <w:t xml:space="preserve">v úseku 2 </w:t>
      </w:r>
      <w:r w:rsidRPr="00DA0696">
        <w:rPr>
          <w:rFonts w:ascii="Times New Roman" w:hAnsi="Times New Roman" w:cs="Times New Roman"/>
          <w:b/>
          <w:lang w:eastAsia="cs-CZ"/>
        </w:rPr>
        <w:t>(10 m z úseku 1 bylo zahrnuto do SO 09-17-01</w:t>
      </w:r>
      <w:r w:rsidR="00486052" w:rsidRPr="00DA0696">
        <w:rPr>
          <w:rFonts w:ascii="Times New Roman" w:hAnsi="Times New Roman" w:cs="Times New Roman"/>
          <w:b/>
          <w:lang w:eastAsia="cs-CZ"/>
        </w:rPr>
        <w:t>)</w:t>
      </w:r>
    </w:p>
    <w:p w:rsidR="00CE0C1C" w:rsidRPr="00DA0696" w:rsidRDefault="00CE0C1C" w:rsidP="00CE0C1C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CE0C1C" w:rsidRPr="00DA0696" w:rsidRDefault="00CE0C1C" w:rsidP="00CE0C1C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 xml:space="preserve">SO 11-17-01 - nová položka </w:t>
      </w:r>
      <w:proofErr w:type="spellStart"/>
      <w:r w:rsidRPr="00DA0696">
        <w:rPr>
          <w:rFonts w:ascii="Times New Roman" w:hAnsi="Times New Roman" w:cs="Times New Roman"/>
          <w:b/>
          <w:lang w:eastAsia="cs-CZ"/>
        </w:rPr>
        <w:t>poř</w:t>
      </w:r>
      <w:proofErr w:type="spellEnd"/>
      <w:r w:rsidRPr="00DA0696">
        <w:rPr>
          <w:rFonts w:ascii="Times New Roman" w:hAnsi="Times New Roman" w:cs="Times New Roman"/>
          <w:b/>
          <w:lang w:eastAsia="cs-CZ"/>
        </w:rPr>
        <w:t>. č. 502</w:t>
      </w:r>
    </w:p>
    <w:p w:rsidR="007560DA" w:rsidRPr="00DA0696" w:rsidRDefault="007560DA" w:rsidP="009421A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257B67" w:rsidRPr="00DA0696" w:rsidRDefault="00257B67" w:rsidP="00257B67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SO 15-17-01</w:t>
      </w:r>
      <w:r w:rsidR="000C0103" w:rsidRPr="00DA0696">
        <w:rPr>
          <w:rFonts w:ascii="Times New Roman" w:hAnsi="Times New Roman" w:cs="Times New Roman"/>
          <w:b/>
          <w:lang w:eastAsia="cs-CZ"/>
        </w:rPr>
        <w:t xml:space="preserve"> - </w:t>
      </w:r>
      <w:r w:rsidR="00486052" w:rsidRPr="00DA0696">
        <w:rPr>
          <w:rFonts w:ascii="Times New Roman" w:hAnsi="Times New Roman" w:cs="Times New Roman"/>
          <w:b/>
          <w:lang w:eastAsia="cs-CZ"/>
        </w:rPr>
        <w:t xml:space="preserve">nová </w:t>
      </w:r>
      <w:r w:rsidR="00CE0C1C" w:rsidRPr="00DA0696">
        <w:rPr>
          <w:rFonts w:ascii="Times New Roman" w:hAnsi="Times New Roman" w:cs="Times New Roman"/>
          <w:b/>
          <w:lang w:eastAsia="cs-CZ"/>
        </w:rPr>
        <w:t xml:space="preserve">položka </w:t>
      </w:r>
      <w:proofErr w:type="spellStart"/>
      <w:r w:rsidR="00CE0C1C" w:rsidRPr="00DA0696">
        <w:rPr>
          <w:rFonts w:ascii="Times New Roman" w:hAnsi="Times New Roman" w:cs="Times New Roman"/>
          <w:b/>
          <w:lang w:eastAsia="cs-CZ"/>
        </w:rPr>
        <w:t>poř</w:t>
      </w:r>
      <w:proofErr w:type="spellEnd"/>
      <w:r w:rsidR="00CE0C1C" w:rsidRPr="00DA0696">
        <w:rPr>
          <w:rFonts w:ascii="Times New Roman" w:hAnsi="Times New Roman" w:cs="Times New Roman"/>
          <w:b/>
          <w:lang w:eastAsia="cs-CZ"/>
        </w:rPr>
        <w:t>. č</w:t>
      </w:r>
      <w:r w:rsidR="000C0103" w:rsidRPr="00DA0696">
        <w:rPr>
          <w:rFonts w:ascii="Times New Roman" w:hAnsi="Times New Roman" w:cs="Times New Roman"/>
          <w:b/>
          <w:lang w:eastAsia="cs-CZ"/>
        </w:rPr>
        <w:t>. 505</w:t>
      </w:r>
    </w:p>
    <w:p w:rsidR="00E66B68" w:rsidRPr="00DA0696" w:rsidRDefault="00E66B68" w:rsidP="009421A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DA0696">
        <w:rPr>
          <w:rFonts w:ascii="Times New Roman" w:hAnsi="Times New Roman" w:cs="Times New Roman"/>
          <w:b/>
          <w:lang w:eastAsia="cs-CZ"/>
        </w:rPr>
        <w:t>Dotaz č. 65:</w:t>
      </w:r>
      <w:r w:rsidRPr="00DA069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9421A2" w:rsidRPr="00DA0696" w:rsidRDefault="009421A2" w:rsidP="009421A2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lang w:eastAsia="cs-CZ"/>
        </w:rPr>
        <w:t xml:space="preserve">V zadavatelem postoupeném soupisu prací pro SO 15-17-01, ŽST Hronov, železniční svršek, chybí položka pro dodání válečkových stoliček na </w:t>
      </w:r>
      <w:proofErr w:type="spellStart"/>
      <w:proofErr w:type="gramStart"/>
      <w:r w:rsidRPr="00DA0696">
        <w:rPr>
          <w:rFonts w:ascii="Times New Roman" w:hAnsi="Times New Roman" w:cs="Times New Roman"/>
          <w:lang w:eastAsia="cs-CZ"/>
        </w:rPr>
        <w:t>v.č</w:t>
      </w:r>
      <w:proofErr w:type="spellEnd"/>
      <w:r w:rsidRPr="00DA0696">
        <w:rPr>
          <w:rFonts w:ascii="Times New Roman" w:hAnsi="Times New Roman" w:cs="Times New Roman"/>
          <w:lang w:eastAsia="cs-CZ"/>
        </w:rPr>
        <w:t>.</w:t>
      </w:r>
      <w:proofErr w:type="gramEnd"/>
      <w:r w:rsidRPr="00DA0696">
        <w:rPr>
          <w:rFonts w:ascii="Times New Roman" w:hAnsi="Times New Roman" w:cs="Times New Roman"/>
          <w:lang w:eastAsia="cs-CZ"/>
        </w:rPr>
        <w:t xml:space="preserve"> 4, a u SO 15-17-01.1, ŽST Hronov, železniční svršek,  vlečka </w:t>
      </w:r>
      <w:proofErr w:type="spellStart"/>
      <w:r w:rsidRPr="00DA0696">
        <w:rPr>
          <w:rFonts w:ascii="Times New Roman" w:hAnsi="Times New Roman" w:cs="Times New Roman"/>
          <w:lang w:eastAsia="cs-CZ"/>
        </w:rPr>
        <w:t>Wikov</w:t>
      </w:r>
      <w:proofErr w:type="spellEnd"/>
      <w:r w:rsidRPr="00DA0696">
        <w:rPr>
          <w:rFonts w:ascii="Times New Roman" w:hAnsi="Times New Roman" w:cs="Times New Roman"/>
          <w:lang w:eastAsia="cs-CZ"/>
        </w:rPr>
        <w:t xml:space="preserve"> , chybí položka pro dodání válečkových stoliček na </w:t>
      </w:r>
      <w:proofErr w:type="spellStart"/>
      <w:r w:rsidRPr="00DA0696">
        <w:rPr>
          <w:rFonts w:ascii="Times New Roman" w:hAnsi="Times New Roman" w:cs="Times New Roman"/>
          <w:lang w:eastAsia="cs-CZ"/>
        </w:rPr>
        <w:t>v.č</w:t>
      </w:r>
      <w:proofErr w:type="spellEnd"/>
      <w:r w:rsidRPr="00DA0696">
        <w:rPr>
          <w:rFonts w:ascii="Times New Roman" w:hAnsi="Times New Roman" w:cs="Times New Roman"/>
          <w:lang w:eastAsia="cs-CZ"/>
        </w:rPr>
        <w:t xml:space="preserve">. K1. </w:t>
      </w:r>
    </w:p>
    <w:p w:rsidR="009421A2" w:rsidRPr="00DA0696" w:rsidRDefault="009421A2" w:rsidP="009421A2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</w:p>
    <w:p w:rsidR="009421A2" w:rsidRPr="00DA0696" w:rsidRDefault="009421A2" w:rsidP="009421A2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i/>
          <w:lang w:eastAsia="cs-CZ"/>
        </w:rPr>
      </w:pPr>
      <w:r w:rsidRPr="00DA0696">
        <w:rPr>
          <w:rFonts w:ascii="Times New Roman" w:hAnsi="Times New Roman" w:cs="Times New Roman"/>
          <w:i/>
          <w:lang w:eastAsia="cs-CZ"/>
        </w:rPr>
        <w:t xml:space="preserve">Doplní zadavatel položky pro dodání válečkových </w:t>
      </w:r>
      <w:proofErr w:type="spellStart"/>
      <w:r w:rsidRPr="00DA0696">
        <w:rPr>
          <w:rFonts w:ascii="Times New Roman" w:hAnsi="Times New Roman" w:cs="Times New Roman"/>
          <w:i/>
          <w:lang w:eastAsia="cs-CZ"/>
        </w:rPr>
        <w:t>nadzvedávacích</w:t>
      </w:r>
      <w:proofErr w:type="spellEnd"/>
      <w:r w:rsidRPr="00DA0696">
        <w:rPr>
          <w:rFonts w:ascii="Times New Roman" w:hAnsi="Times New Roman" w:cs="Times New Roman"/>
          <w:i/>
          <w:lang w:eastAsia="cs-CZ"/>
        </w:rPr>
        <w:t xml:space="preserve"> stoliček pro tyto výhybky do soupisů prací?</w:t>
      </w:r>
    </w:p>
    <w:p w:rsidR="009421A2" w:rsidRPr="00DA0696" w:rsidRDefault="009421A2" w:rsidP="009421A2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Odpověď:</w:t>
      </w:r>
    </w:p>
    <w:p w:rsidR="009421A2" w:rsidRPr="00DA0696" w:rsidRDefault="005C4262" w:rsidP="00EF765F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Dotaz zodpovězen v rámci dotazu č. 36 a 37.</w:t>
      </w:r>
    </w:p>
    <w:p w:rsidR="0057088E" w:rsidRPr="00DA0696" w:rsidRDefault="0057088E" w:rsidP="00EF765F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57088E" w:rsidRPr="00DA0696" w:rsidRDefault="0057088E" w:rsidP="0057088E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DA0696">
        <w:rPr>
          <w:rFonts w:ascii="Times New Roman" w:hAnsi="Times New Roman" w:cs="Times New Roman"/>
          <w:b/>
          <w:lang w:eastAsia="cs-CZ"/>
        </w:rPr>
        <w:t>Dotaz č. 66:</w:t>
      </w:r>
      <w:r w:rsidRPr="00DA069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57088E" w:rsidRPr="00DA0696" w:rsidRDefault="0057088E" w:rsidP="0057088E">
      <w:pPr>
        <w:spacing w:after="160" w:line="259" w:lineRule="auto"/>
        <w:contextualSpacing/>
        <w:jc w:val="both"/>
        <w:rPr>
          <w:rFonts w:ascii="Times New Roman" w:hAnsi="Times New Roman" w:cs="Times New Roman"/>
          <w:b/>
        </w:rPr>
      </w:pPr>
      <w:r w:rsidRPr="00DA0696">
        <w:rPr>
          <w:rFonts w:ascii="Times New Roman" w:hAnsi="Times New Roman" w:cs="Times New Roman"/>
        </w:rPr>
        <w:t>Je v provozních souborech informační zařízení (PS 07-14-05, PS 09-14-05, PS 11-14-05, PS 15-14-05, PS 50-14-04) v položce</w:t>
      </w:r>
      <w:r w:rsidRPr="00DA0696">
        <w:rPr>
          <w:rFonts w:ascii="Times New Roman" w:hAnsi="Times New Roman" w:cs="Times New Roman"/>
          <w:b/>
        </w:rPr>
        <w:t xml:space="preserve"> „</w:t>
      </w:r>
      <w:r w:rsidRPr="00DA0696">
        <w:rPr>
          <w:rFonts w:ascii="Times New Roman" w:hAnsi="Times New Roman" w:cs="Times New Roman"/>
        </w:rPr>
        <w:t xml:space="preserve">SW modul SW modul pro dálkové ovládání RÚ pro samostatnou </w:t>
      </w:r>
      <w:proofErr w:type="spellStart"/>
      <w:r w:rsidRPr="00DA0696">
        <w:rPr>
          <w:rFonts w:ascii="Times New Roman" w:hAnsi="Times New Roman" w:cs="Times New Roman"/>
        </w:rPr>
        <w:t>žst</w:t>
      </w:r>
      <w:proofErr w:type="spellEnd"/>
      <w:r w:rsidRPr="00DA0696">
        <w:rPr>
          <w:rFonts w:ascii="Times New Roman" w:hAnsi="Times New Roman" w:cs="Times New Roman"/>
        </w:rPr>
        <w:t>. (</w:t>
      </w:r>
      <w:proofErr w:type="spellStart"/>
      <w:r w:rsidRPr="00DA0696">
        <w:rPr>
          <w:rFonts w:ascii="Times New Roman" w:hAnsi="Times New Roman" w:cs="Times New Roman"/>
        </w:rPr>
        <w:t>zast</w:t>
      </w:r>
      <w:proofErr w:type="spellEnd"/>
      <w:r w:rsidRPr="00DA0696">
        <w:rPr>
          <w:rFonts w:ascii="Times New Roman" w:hAnsi="Times New Roman" w:cs="Times New Roman"/>
        </w:rPr>
        <w:t>.)“ obsažen i SW modul hlášení (traťové nasazení)?</w:t>
      </w:r>
    </w:p>
    <w:p w:rsidR="0057088E" w:rsidRPr="00DA0696" w:rsidRDefault="0057088E" w:rsidP="0057088E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Odpověď:</w:t>
      </w:r>
    </w:p>
    <w:p w:rsidR="0057088E" w:rsidRPr="00DA0696" w:rsidRDefault="0057088E" w:rsidP="0057088E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PS 07-14-05; PS 09-14-05; PS 11-14-05; PS 15-14-05; PS 50-14-04</w:t>
      </w:r>
    </w:p>
    <w:p w:rsidR="0057088E" w:rsidRPr="00DA0696" w:rsidRDefault="0057088E" w:rsidP="0057088E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Ano, je obsažen.</w:t>
      </w:r>
    </w:p>
    <w:p w:rsidR="0057088E" w:rsidRPr="00DA0696" w:rsidRDefault="0057088E" w:rsidP="0057088E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</w:p>
    <w:p w:rsidR="0057088E" w:rsidRPr="00DA0696" w:rsidRDefault="0057088E" w:rsidP="0057088E">
      <w:pPr>
        <w:pStyle w:val="Bezmezer"/>
        <w:tabs>
          <w:tab w:val="left" w:pos="284"/>
        </w:tabs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DA0696">
        <w:rPr>
          <w:rFonts w:ascii="Times New Roman" w:hAnsi="Times New Roman" w:cs="Times New Roman"/>
          <w:b/>
          <w:lang w:eastAsia="cs-CZ"/>
        </w:rPr>
        <w:t>Dotaz č. 67:</w:t>
      </w:r>
      <w:r w:rsidRPr="00DA069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57088E" w:rsidRPr="00DA0696" w:rsidRDefault="0057088E" w:rsidP="0057088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DA0696">
        <w:rPr>
          <w:rFonts w:ascii="Times New Roman" w:hAnsi="Times New Roman" w:cs="Times New Roman"/>
        </w:rPr>
        <w:t xml:space="preserve">Je v provozním souboru PS 13-14-05 </w:t>
      </w:r>
      <w:proofErr w:type="spellStart"/>
      <w:r w:rsidRPr="00DA0696">
        <w:rPr>
          <w:rFonts w:ascii="Times New Roman" w:hAnsi="Times New Roman" w:cs="Times New Roman"/>
        </w:rPr>
        <w:t>žst</w:t>
      </w:r>
      <w:proofErr w:type="spellEnd"/>
      <w:r w:rsidRPr="00DA0696">
        <w:rPr>
          <w:rFonts w:ascii="Times New Roman" w:hAnsi="Times New Roman" w:cs="Times New Roman"/>
        </w:rPr>
        <w:t xml:space="preserve">. Náchod, informační zařízení v položce </w:t>
      </w:r>
      <w:proofErr w:type="gramStart"/>
      <w:r w:rsidRPr="00DA0696">
        <w:rPr>
          <w:rFonts w:ascii="Times New Roman" w:hAnsi="Times New Roman" w:cs="Times New Roman"/>
        </w:rPr>
        <w:t>č.  52</w:t>
      </w:r>
      <w:proofErr w:type="gramEnd"/>
      <w:r w:rsidRPr="00DA0696">
        <w:rPr>
          <w:rFonts w:ascii="Times New Roman" w:hAnsi="Times New Roman" w:cs="Times New Roman"/>
        </w:rPr>
        <w:t xml:space="preserve"> „SW modul SW modul pro dálkové ovládání RÚ pro samostatnou </w:t>
      </w:r>
      <w:proofErr w:type="spellStart"/>
      <w:r w:rsidRPr="00DA0696">
        <w:rPr>
          <w:rFonts w:ascii="Times New Roman" w:hAnsi="Times New Roman" w:cs="Times New Roman"/>
        </w:rPr>
        <w:t>žst</w:t>
      </w:r>
      <w:proofErr w:type="spellEnd"/>
      <w:r w:rsidRPr="00DA0696">
        <w:rPr>
          <w:rFonts w:ascii="Times New Roman" w:hAnsi="Times New Roman" w:cs="Times New Roman"/>
        </w:rPr>
        <w:t>. (</w:t>
      </w:r>
      <w:proofErr w:type="spellStart"/>
      <w:r w:rsidRPr="00DA0696">
        <w:rPr>
          <w:rFonts w:ascii="Times New Roman" w:hAnsi="Times New Roman" w:cs="Times New Roman"/>
        </w:rPr>
        <w:t>zast</w:t>
      </w:r>
      <w:proofErr w:type="spellEnd"/>
      <w:r w:rsidRPr="00DA0696">
        <w:rPr>
          <w:rFonts w:ascii="Times New Roman" w:hAnsi="Times New Roman" w:cs="Times New Roman"/>
        </w:rPr>
        <w:t>.)“ obsažen i SW modul hlášení (traťové nasazení)</w:t>
      </w:r>
      <w:r w:rsidRPr="00DA0696">
        <w:rPr>
          <w:rFonts w:ascii="Times New Roman" w:hAnsi="Times New Roman" w:cs="Times New Roman"/>
          <w:b/>
        </w:rPr>
        <w:t xml:space="preserve"> </w:t>
      </w:r>
      <w:r w:rsidRPr="00DA0696">
        <w:rPr>
          <w:rFonts w:ascii="Times New Roman" w:hAnsi="Times New Roman" w:cs="Times New Roman"/>
        </w:rPr>
        <w:t xml:space="preserve">a v položce č. 54 „SW modul SW modul pro podporu hlasového modulu pro nevidomé pro samostatnou </w:t>
      </w:r>
      <w:proofErr w:type="spellStart"/>
      <w:r w:rsidRPr="00DA0696">
        <w:rPr>
          <w:rFonts w:ascii="Times New Roman" w:hAnsi="Times New Roman" w:cs="Times New Roman"/>
        </w:rPr>
        <w:t>žst</w:t>
      </w:r>
      <w:proofErr w:type="spellEnd"/>
      <w:r w:rsidRPr="00DA0696">
        <w:rPr>
          <w:rFonts w:ascii="Times New Roman" w:hAnsi="Times New Roman" w:cs="Times New Roman"/>
        </w:rPr>
        <w:t>. (</w:t>
      </w:r>
      <w:proofErr w:type="spellStart"/>
      <w:r w:rsidRPr="00DA0696">
        <w:rPr>
          <w:rFonts w:ascii="Times New Roman" w:hAnsi="Times New Roman" w:cs="Times New Roman"/>
        </w:rPr>
        <w:t>zast</w:t>
      </w:r>
      <w:proofErr w:type="spellEnd"/>
      <w:r w:rsidRPr="00DA0696">
        <w:rPr>
          <w:rFonts w:ascii="Times New Roman" w:hAnsi="Times New Roman" w:cs="Times New Roman"/>
        </w:rPr>
        <w:t>.)“ obsažen i SW modul pro podporu hlásiče pro nevidomé (traťové nasazení)?</w:t>
      </w:r>
      <w:r w:rsidRPr="00DA0696">
        <w:rPr>
          <w:rFonts w:ascii="Times New Roman" w:hAnsi="Times New Roman" w:cs="Times New Roman"/>
          <w:b/>
        </w:rPr>
        <w:t xml:space="preserve"> </w:t>
      </w:r>
    </w:p>
    <w:p w:rsidR="0057088E" w:rsidRPr="00DA0696" w:rsidRDefault="0057088E" w:rsidP="0057088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A0696">
        <w:rPr>
          <w:rFonts w:ascii="Times New Roman" w:hAnsi="Times New Roman" w:cs="Times New Roman"/>
        </w:rPr>
        <w:t>Ve výkazu výměr podle našeho názoru chybí položka</w:t>
      </w:r>
      <w:r w:rsidRPr="00DA0696">
        <w:rPr>
          <w:rFonts w:ascii="Times New Roman" w:hAnsi="Times New Roman" w:cs="Times New Roman"/>
          <w:b/>
        </w:rPr>
        <w:t xml:space="preserve"> </w:t>
      </w:r>
      <w:r w:rsidRPr="00DA0696">
        <w:rPr>
          <w:rFonts w:ascii="Times New Roman" w:hAnsi="Times New Roman" w:cs="Times New Roman"/>
        </w:rPr>
        <w:t xml:space="preserve">„SW modul </w:t>
      </w:r>
      <w:proofErr w:type="spellStart"/>
      <w:r w:rsidRPr="00DA0696">
        <w:rPr>
          <w:rFonts w:ascii="Times New Roman" w:hAnsi="Times New Roman" w:cs="Times New Roman"/>
        </w:rPr>
        <w:t>INISSbrowser</w:t>
      </w:r>
      <w:proofErr w:type="spellEnd"/>
      <w:r w:rsidRPr="00DA0696">
        <w:rPr>
          <w:rFonts w:ascii="Times New Roman" w:hAnsi="Times New Roman" w:cs="Times New Roman"/>
        </w:rPr>
        <w:t xml:space="preserve"> pro Elektronický Informační Panel (EIP) jednostranný“. </w:t>
      </w:r>
    </w:p>
    <w:p w:rsidR="0057088E" w:rsidRPr="00DA0696" w:rsidRDefault="0057088E" w:rsidP="0057088E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DA0696">
        <w:rPr>
          <w:rFonts w:ascii="Times New Roman" w:hAnsi="Times New Roman" w:cs="Times New Roman"/>
        </w:rPr>
        <w:t xml:space="preserve">Žádáme zadavatele o prověření a příp. doplnění položky do výkazu výměr. </w:t>
      </w:r>
    </w:p>
    <w:p w:rsidR="0057088E" w:rsidRPr="00DA0696" w:rsidRDefault="0057088E" w:rsidP="0057088E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lastRenderedPageBreak/>
        <w:t>Odpověď:</w:t>
      </w:r>
    </w:p>
    <w:p w:rsidR="0057088E" w:rsidRPr="00DA0696" w:rsidRDefault="0057088E" w:rsidP="0057088E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 xml:space="preserve">V položce </w:t>
      </w:r>
      <w:proofErr w:type="spellStart"/>
      <w:r w:rsidRPr="00DA0696">
        <w:rPr>
          <w:rFonts w:ascii="Times New Roman" w:hAnsi="Times New Roman" w:cs="Times New Roman"/>
          <w:b/>
          <w:lang w:eastAsia="cs-CZ"/>
        </w:rPr>
        <w:t>poř</w:t>
      </w:r>
      <w:proofErr w:type="spellEnd"/>
      <w:r w:rsidRPr="00DA0696">
        <w:rPr>
          <w:rFonts w:ascii="Times New Roman" w:hAnsi="Times New Roman" w:cs="Times New Roman"/>
          <w:b/>
          <w:lang w:eastAsia="cs-CZ"/>
        </w:rPr>
        <w:t>. č. 52 a 54 jsou SW moduly obsaženy.</w:t>
      </w:r>
    </w:p>
    <w:p w:rsidR="0057088E" w:rsidRPr="00DA0696" w:rsidRDefault="0057088E" w:rsidP="0057088E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 xml:space="preserve">V třídníku SŽDC neexistuje položka s názvem </w:t>
      </w:r>
      <w:r w:rsidRPr="00DA0696">
        <w:rPr>
          <w:rFonts w:ascii="Times New Roman" w:hAnsi="Times New Roman" w:cs="Times New Roman"/>
          <w:lang w:eastAsia="cs-CZ"/>
        </w:rPr>
        <w:t>„</w:t>
      </w:r>
      <w:r w:rsidRPr="00DA0696">
        <w:rPr>
          <w:rFonts w:ascii="Times New Roman" w:hAnsi="Times New Roman" w:cs="Times New Roman"/>
          <w:i/>
          <w:iCs/>
        </w:rPr>
        <w:t xml:space="preserve">SW modul </w:t>
      </w:r>
      <w:proofErr w:type="spellStart"/>
      <w:r w:rsidRPr="00DA0696">
        <w:rPr>
          <w:rFonts w:ascii="Times New Roman" w:hAnsi="Times New Roman" w:cs="Times New Roman"/>
          <w:i/>
          <w:iCs/>
        </w:rPr>
        <w:t>INISSbrowser</w:t>
      </w:r>
      <w:proofErr w:type="spellEnd"/>
      <w:r w:rsidRPr="00DA0696">
        <w:rPr>
          <w:rFonts w:ascii="Times New Roman" w:hAnsi="Times New Roman" w:cs="Times New Roman"/>
          <w:i/>
          <w:iCs/>
        </w:rPr>
        <w:t xml:space="preserve"> pro Elektronický Informační Panel (EIP) jednostranný“. </w:t>
      </w:r>
      <w:r w:rsidRPr="00DA0696">
        <w:rPr>
          <w:rFonts w:ascii="Times New Roman" w:hAnsi="Times New Roman" w:cs="Times New Roman"/>
          <w:b/>
          <w:bCs/>
        </w:rPr>
        <w:t>Dodávka informačního panelu je včetně SW.</w:t>
      </w:r>
    </w:p>
    <w:p w:rsidR="0057088E" w:rsidRPr="00DA0696" w:rsidRDefault="0057088E" w:rsidP="0057088E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</w:p>
    <w:p w:rsidR="0057088E" w:rsidRPr="00DA0696" w:rsidRDefault="0057088E" w:rsidP="0057088E">
      <w:pPr>
        <w:pStyle w:val="Bezmezer"/>
        <w:tabs>
          <w:tab w:val="left" w:pos="284"/>
        </w:tabs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DA0696">
        <w:rPr>
          <w:rFonts w:ascii="Times New Roman" w:hAnsi="Times New Roman" w:cs="Times New Roman"/>
          <w:b/>
          <w:lang w:eastAsia="cs-CZ"/>
        </w:rPr>
        <w:t>Dotaz č. 68:</w:t>
      </w:r>
      <w:r w:rsidRPr="00DA0696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57088E" w:rsidRPr="00DA0696" w:rsidRDefault="0057088E" w:rsidP="0057088E">
      <w:pPr>
        <w:spacing w:after="160" w:line="259" w:lineRule="auto"/>
        <w:contextualSpacing/>
        <w:jc w:val="both"/>
        <w:rPr>
          <w:rFonts w:ascii="Times New Roman" w:hAnsi="Times New Roman" w:cs="Times New Roman"/>
        </w:rPr>
      </w:pPr>
      <w:r w:rsidRPr="00DA0696">
        <w:rPr>
          <w:rFonts w:ascii="Times New Roman" w:hAnsi="Times New Roman" w:cs="Times New Roman"/>
        </w:rPr>
        <w:t xml:space="preserve">V provozním souboru PS 50-14-08 DO sdělovacího a informačního zařízení u položky č. 47 „SW modul SW CDP, počet stanic 2-5 (řídící SW pro dálkově řízené trati z CDP) má být dle technické zprávy počet stanic 6-15 (budou ovládány 4 železniční stanice a 7 zastávek). </w:t>
      </w:r>
    </w:p>
    <w:p w:rsidR="0057088E" w:rsidRPr="00DA0696" w:rsidRDefault="0057088E" w:rsidP="0057088E">
      <w:pPr>
        <w:spacing w:after="160" w:line="259" w:lineRule="auto"/>
        <w:contextualSpacing/>
        <w:jc w:val="both"/>
        <w:rPr>
          <w:rFonts w:ascii="Times New Roman" w:hAnsi="Times New Roman" w:cs="Times New Roman"/>
        </w:rPr>
      </w:pPr>
      <w:r w:rsidRPr="00DA0696">
        <w:rPr>
          <w:rFonts w:ascii="Times New Roman" w:hAnsi="Times New Roman" w:cs="Times New Roman"/>
        </w:rPr>
        <w:t xml:space="preserve">Žádáme zadavatele o prověření této skutečnosti a doplnění do výkazu výměr. </w:t>
      </w:r>
    </w:p>
    <w:p w:rsidR="0057088E" w:rsidRPr="00DA0696" w:rsidRDefault="0057088E" w:rsidP="0057088E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Odpověď:</w:t>
      </w:r>
    </w:p>
    <w:p w:rsidR="0057088E" w:rsidRPr="00DA0696" w:rsidRDefault="0057088E" w:rsidP="0057088E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 xml:space="preserve">Správný počet stanic je 6-15. V soupisu prací byla položka </w:t>
      </w:r>
      <w:proofErr w:type="spellStart"/>
      <w:r w:rsidRPr="00DA0696">
        <w:rPr>
          <w:rFonts w:ascii="Times New Roman" w:hAnsi="Times New Roman" w:cs="Times New Roman"/>
          <w:b/>
          <w:lang w:eastAsia="cs-CZ"/>
        </w:rPr>
        <w:t>poř</w:t>
      </w:r>
      <w:proofErr w:type="spellEnd"/>
      <w:r w:rsidRPr="00DA0696">
        <w:rPr>
          <w:rFonts w:ascii="Times New Roman" w:hAnsi="Times New Roman" w:cs="Times New Roman"/>
          <w:b/>
          <w:lang w:eastAsia="cs-CZ"/>
        </w:rPr>
        <w:t xml:space="preserve">. č. 47 nahrazena novou položkou </w:t>
      </w:r>
      <w:proofErr w:type="spellStart"/>
      <w:r w:rsidRPr="00DA0696">
        <w:rPr>
          <w:rFonts w:ascii="Times New Roman" w:hAnsi="Times New Roman" w:cs="Times New Roman"/>
          <w:b/>
          <w:lang w:eastAsia="cs-CZ"/>
        </w:rPr>
        <w:t>poř</w:t>
      </w:r>
      <w:proofErr w:type="spellEnd"/>
      <w:r w:rsidRPr="00DA0696">
        <w:rPr>
          <w:rFonts w:ascii="Times New Roman" w:hAnsi="Times New Roman" w:cs="Times New Roman"/>
          <w:b/>
          <w:lang w:eastAsia="cs-CZ"/>
        </w:rPr>
        <w:t>. č. 501.</w:t>
      </w:r>
    </w:p>
    <w:p w:rsidR="00DA0696" w:rsidRPr="00DA0696" w:rsidRDefault="00DA0696" w:rsidP="0057088E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3B708D" w:rsidRPr="00DA0696" w:rsidRDefault="003B708D" w:rsidP="003B708D">
      <w:pPr>
        <w:pStyle w:val="Bezmezer"/>
        <w:jc w:val="both"/>
        <w:rPr>
          <w:rFonts w:ascii="Times New Roman" w:hAnsi="Times New Roman" w:cs="Times New Roman"/>
          <w:u w:val="single"/>
          <w:lang w:eastAsia="cs-CZ"/>
        </w:rPr>
      </w:pPr>
      <w:r w:rsidRPr="00DA0696">
        <w:rPr>
          <w:rFonts w:ascii="Times New Roman" w:eastAsia="Times New Roman" w:hAnsi="Times New Roman" w:cs="Times New Roman"/>
          <w:u w:val="single"/>
          <w:lang w:eastAsia="cs-CZ"/>
        </w:rPr>
        <w:t xml:space="preserve">Zadavatel </w:t>
      </w:r>
      <w:r w:rsidRPr="00DA0696">
        <w:rPr>
          <w:rFonts w:ascii="Times New Roman" w:hAnsi="Times New Roman" w:cs="Times New Roman"/>
          <w:u w:val="single"/>
          <w:lang w:eastAsia="cs-CZ"/>
        </w:rPr>
        <w:t>dále</w:t>
      </w:r>
      <w:r w:rsidRPr="00DA0696">
        <w:rPr>
          <w:rFonts w:ascii="Times New Roman" w:hAnsi="Times New Roman" w:cs="Times New Roman"/>
          <w:u w:val="single"/>
          <w:lang w:eastAsia="cs-CZ"/>
        </w:rPr>
        <w:t xml:space="preserve"> podává doplnění zadávací dokumentace k výše uvedené veřejné zakázce</w:t>
      </w:r>
      <w:r w:rsidRPr="00DA0696">
        <w:rPr>
          <w:rFonts w:ascii="Times New Roman" w:eastAsia="Times New Roman" w:hAnsi="Times New Roman" w:cs="Times New Roman"/>
          <w:u w:val="single"/>
          <w:lang w:eastAsia="cs-CZ"/>
        </w:rPr>
        <w:t xml:space="preserve"> </w:t>
      </w:r>
      <w:r w:rsidRPr="00DA0696">
        <w:rPr>
          <w:rFonts w:ascii="Times New Roman" w:hAnsi="Times New Roman" w:cs="Times New Roman"/>
          <w:u w:val="single"/>
          <w:lang w:eastAsia="cs-CZ"/>
        </w:rPr>
        <w:t>bez předchozí žádosti.</w:t>
      </w:r>
      <w:r w:rsidR="00913FC7" w:rsidRPr="00DA0696">
        <w:rPr>
          <w:rFonts w:ascii="Times New Roman" w:hAnsi="Times New Roman" w:cs="Times New Roman"/>
          <w:u w:val="single"/>
          <w:lang w:eastAsia="cs-CZ"/>
        </w:rPr>
        <w:t xml:space="preserve"> </w:t>
      </w:r>
    </w:p>
    <w:p w:rsidR="003B708D" w:rsidRPr="00DA0696" w:rsidRDefault="003B708D" w:rsidP="0057088E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913FC7" w:rsidRPr="00DA0696" w:rsidRDefault="00913FC7" w:rsidP="00913FC7">
      <w:pPr>
        <w:pStyle w:val="Bezmezer"/>
        <w:jc w:val="both"/>
        <w:rPr>
          <w:rFonts w:ascii="Times New Roman" w:hAnsi="Times New Roman" w:cs="Times New Roman"/>
          <w:u w:val="single"/>
          <w:lang w:eastAsia="cs-CZ"/>
        </w:rPr>
      </w:pPr>
      <w:r w:rsidRPr="00DA0696">
        <w:rPr>
          <w:rFonts w:ascii="Times New Roman" w:hAnsi="Times New Roman" w:cs="Times New Roman"/>
          <w:lang w:eastAsia="cs-CZ"/>
        </w:rPr>
        <w:t xml:space="preserve">Zadavatel v Příloze k nabídce nahrazuje text v části </w:t>
      </w:r>
      <w:r w:rsidRPr="00DA0696">
        <w:rPr>
          <w:rFonts w:ascii="Times New Roman" w:hAnsi="Times New Roman" w:cs="Times New Roman"/>
          <w:u w:val="single"/>
          <w:lang w:eastAsia="cs-CZ"/>
        </w:rPr>
        <w:t>Definice sekcí</w:t>
      </w:r>
      <w:r w:rsidRPr="00DA0696">
        <w:rPr>
          <w:rFonts w:ascii="Times New Roman" w:hAnsi="Times New Roman" w:cs="Times New Roman"/>
          <w:u w:val="single"/>
          <w:lang w:eastAsia="cs-CZ"/>
        </w:rPr>
        <w:t>:</w:t>
      </w:r>
    </w:p>
    <w:p w:rsidR="00913FC7" w:rsidRPr="00DA0696" w:rsidRDefault="00913FC7" w:rsidP="00913FC7">
      <w:pPr>
        <w:pStyle w:val="Bezmezer"/>
        <w:jc w:val="both"/>
        <w:rPr>
          <w:rFonts w:ascii="Times New Roman" w:hAnsi="Times New Roman" w:cs="Times New Roman"/>
          <w:lang w:eastAsia="cs-CZ"/>
        </w:rPr>
      </w:pPr>
    </w:p>
    <w:p w:rsidR="00913FC7" w:rsidRPr="00DA0696" w:rsidRDefault="00913FC7" w:rsidP="00913FC7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Původní znění:</w:t>
      </w:r>
      <w:r w:rsidRPr="00DA0696">
        <w:rPr>
          <w:rFonts w:ascii="Times New Roman" w:hAnsi="Times New Roman" w:cs="Times New Roman"/>
          <w:lang w:eastAsia="cs-CZ"/>
        </w:rPr>
        <w:t xml:space="preserve"> „</w:t>
      </w:r>
      <w:r w:rsidRPr="00DA0696">
        <w:rPr>
          <w:rFonts w:ascii="Times New Roman" w:hAnsi="Times New Roman" w:cs="Times New Roman"/>
          <w:lang w:eastAsia="cs-CZ"/>
        </w:rPr>
        <w:t>Sekce nejsou definovány.</w:t>
      </w:r>
      <w:r w:rsidRPr="00DA0696">
        <w:rPr>
          <w:rFonts w:ascii="Times New Roman" w:hAnsi="Times New Roman" w:cs="Times New Roman"/>
          <w:lang w:eastAsia="cs-CZ"/>
        </w:rPr>
        <w:t>“</w:t>
      </w:r>
    </w:p>
    <w:p w:rsidR="00913FC7" w:rsidRPr="00DA0696" w:rsidRDefault="00913FC7" w:rsidP="00913FC7">
      <w:pPr>
        <w:pStyle w:val="Bezmezer"/>
        <w:jc w:val="both"/>
        <w:rPr>
          <w:rFonts w:ascii="Times New Roman" w:hAnsi="Times New Roman" w:cs="Times New Roman"/>
          <w:lang w:eastAsia="cs-CZ"/>
        </w:rPr>
      </w:pPr>
    </w:p>
    <w:p w:rsidR="00913FC7" w:rsidRPr="00DA0696" w:rsidRDefault="00913FC7" w:rsidP="00913FC7">
      <w:pPr>
        <w:pStyle w:val="Bezmezer"/>
        <w:jc w:val="both"/>
        <w:rPr>
          <w:rFonts w:ascii="Times New Roman" w:hAnsi="Times New Roman" w:cs="Times New Roman"/>
          <w:u w:val="single"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>Nové znění</w:t>
      </w:r>
      <w:r w:rsidRPr="00DA0696">
        <w:rPr>
          <w:rFonts w:ascii="Times New Roman" w:hAnsi="Times New Roman" w:cs="Times New Roman"/>
          <w:b/>
          <w:lang w:eastAsia="cs-CZ"/>
        </w:rPr>
        <w:t>:</w:t>
      </w:r>
      <w:r w:rsidRPr="00DA0696">
        <w:rPr>
          <w:rFonts w:ascii="Times New Roman" w:hAnsi="Times New Roman" w:cs="Times New Roman"/>
          <w:lang w:eastAsia="cs-CZ"/>
        </w:rPr>
        <w:t xml:space="preserve"> </w:t>
      </w:r>
      <w:r w:rsidRPr="00DA0696">
        <w:rPr>
          <w:rFonts w:ascii="Times New Roman" w:hAnsi="Times New Roman" w:cs="Times New Roman"/>
          <w:lang w:eastAsia="cs-CZ"/>
        </w:rPr>
        <w:t xml:space="preserve">„Sekce nejsou definovány.  Je-li termín Sekce v textu smluvních dokumentů použit, je tím míněna část Díla vyplývající z </w:t>
      </w:r>
      <w:r w:rsidRPr="00DA0696">
        <w:rPr>
          <w:rFonts w:ascii="Times New Roman" w:hAnsi="Times New Roman" w:cs="Times New Roman"/>
          <w:szCs w:val="24"/>
        </w:rPr>
        <w:t>harmonogramu podle Pod-článku 8.3[Harmonogram].“</w:t>
      </w:r>
    </w:p>
    <w:p w:rsidR="003B708D" w:rsidRPr="00DA0696" w:rsidRDefault="003B708D" w:rsidP="0057088E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DA0696" w:rsidRPr="00DA0696" w:rsidRDefault="00DA0696" w:rsidP="0057088E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DA0696">
        <w:rPr>
          <w:rFonts w:ascii="Times New Roman" w:hAnsi="Times New Roman" w:cs="Times New Roman"/>
          <w:lang w:eastAsia="cs-CZ"/>
        </w:rPr>
        <w:t>Přílohou této smlouvy je mimo jiného Příloha k nabídce, ve které jsou tyto změny zapracovány a pro přehlednost vyznačeny červeným písmem.</w:t>
      </w:r>
    </w:p>
    <w:p w:rsidR="00913FC7" w:rsidRPr="00DA0696" w:rsidRDefault="00DA0696" w:rsidP="0057088E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DA0696">
        <w:rPr>
          <w:rFonts w:ascii="Times New Roman" w:hAnsi="Times New Roman" w:cs="Times New Roman"/>
          <w:b/>
          <w:lang w:eastAsia="cs-CZ"/>
        </w:rPr>
        <w:t xml:space="preserve"> </w:t>
      </w:r>
    </w:p>
    <w:p w:rsidR="00DA0696" w:rsidRPr="00DA0696" w:rsidRDefault="00DA0696" w:rsidP="0057088E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57088E" w:rsidRPr="00426ABB" w:rsidRDefault="0057088E" w:rsidP="0057088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DA0696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DA0696">
        <w:rPr>
          <w:rFonts w:ascii="Times New Roman" w:eastAsia="Times New Roman" w:hAnsi="Times New Roman" w:cs="Times New Roman"/>
          <w:b/>
          <w:lang w:eastAsia="cs-CZ"/>
        </w:rPr>
        <w:t>vysvětlení/změny/doplnění zadávací dokumentace</w:t>
      </w:r>
      <w:r w:rsidRPr="00DA0696">
        <w:rPr>
          <w:rFonts w:ascii="Times New Roman" w:eastAsia="Times New Roman" w:hAnsi="Times New Roman" w:cs="Times New Roman"/>
          <w:lang w:eastAsia="cs-CZ"/>
        </w:rPr>
        <w:t xml:space="preserve">, postupuje zadavatel v souladu s ust. § 99 odst. 2 ZZVZ a prodlužuje lhůtu pro podání 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nabídek ze dne </w:t>
      </w:r>
      <w:r>
        <w:rPr>
          <w:rFonts w:ascii="Times New Roman" w:eastAsia="Times New Roman" w:hAnsi="Times New Roman" w:cs="Times New Roman"/>
          <w:lang w:eastAsia="cs-CZ"/>
        </w:rPr>
        <w:t>30</w:t>
      </w:r>
      <w:r w:rsidRPr="00426ABB">
        <w:rPr>
          <w:rFonts w:ascii="Times New Roman" w:eastAsia="Times New Roman" w:hAnsi="Times New Roman" w:cs="Times New Roman"/>
          <w:lang w:eastAsia="cs-CZ"/>
        </w:rPr>
        <w:t>.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426ABB">
        <w:rPr>
          <w:rFonts w:ascii="Times New Roman" w:eastAsia="Times New Roman" w:hAnsi="Times New Roman" w:cs="Times New Roman"/>
          <w:lang w:eastAsia="cs-CZ"/>
        </w:rPr>
        <w:t>10.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2017 na den </w:t>
      </w:r>
      <w:r>
        <w:rPr>
          <w:rFonts w:ascii="Times New Roman" w:eastAsia="Times New Roman" w:hAnsi="Times New Roman" w:cs="Times New Roman"/>
          <w:lang w:eastAsia="cs-CZ"/>
        </w:rPr>
        <w:t>31</w:t>
      </w:r>
      <w:r>
        <w:rPr>
          <w:rFonts w:ascii="Times New Roman" w:eastAsia="Times New Roman" w:hAnsi="Times New Roman" w:cs="Times New Roman"/>
          <w:lang w:eastAsia="cs-CZ"/>
        </w:rPr>
        <w:t>. 10. 2017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, tedy o </w:t>
      </w:r>
      <w:r>
        <w:rPr>
          <w:rFonts w:ascii="Times New Roman" w:eastAsia="Times New Roman" w:hAnsi="Times New Roman" w:cs="Times New Roman"/>
          <w:lang w:eastAsia="cs-CZ"/>
        </w:rPr>
        <w:t>1 pracovní den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. </w:t>
      </w:r>
    </w:p>
    <w:p w:rsidR="0057088E" w:rsidRPr="00426ABB" w:rsidRDefault="0057088E" w:rsidP="0057088E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57088E" w:rsidRPr="00426ABB" w:rsidRDefault="0057088E" w:rsidP="0057088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26ABB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0" w:history="1">
        <w:r w:rsidRPr="00426ABB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426ABB">
        <w:rPr>
          <w:rFonts w:ascii="Times New Roman" w:eastAsia="Times New Roman" w:hAnsi="Times New Roman" w:cs="Times New Roman"/>
          <w:lang w:eastAsia="cs-CZ"/>
        </w:rPr>
        <w:t xml:space="preserve"> (evidenční č. VZ Z2017-021202). Změny se týkají těchto ustanovení:</w:t>
      </w:r>
    </w:p>
    <w:p w:rsidR="0057088E" w:rsidRPr="00426ABB" w:rsidRDefault="0057088E" w:rsidP="0057088E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57088E" w:rsidRPr="00426ABB" w:rsidRDefault="0057088E" w:rsidP="0057088E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26ABB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57088E" w:rsidRPr="00426ABB" w:rsidRDefault="0057088E" w:rsidP="0057088E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26ABB">
        <w:rPr>
          <w:rFonts w:ascii="Times New Roman" w:eastAsia="Times New Roman" w:hAnsi="Times New Roman" w:cs="Times New Roman"/>
          <w:lang w:eastAsia="cs-CZ"/>
        </w:rPr>
        <w:t xml:space="preserve">rušíme datum </w:t>
      </w:r>
      <w:proofErr w:type="gramStart"/>
      <w:r w:rsidRPr="00426ABB">
        <w:rPr>
          <w:rFonts w:ascii="Times New Roman" w:eastAsia="Times New Roman" w:hAnsi="Times New Roman" w:cs="Times New Roman"/>
          <w:lang w:eastAsia="cs-CZ"/>
        </w:rPr>
        <w:t>18.10.2017</w:t>
      </w:r>
      <w:proofErr w:type="gramEnd"/>
      <w:r w:rsidRPr="00426ABB">
        <w:rPr>
          <w:rFonts w:ascii="Times New Roman" w:eastAsia="Times New Roman" w:hAnsi="Times New Roman" w:cs="Times New Roman"/>
          <w:lang w:eastAsia="cs-CZ"/>
        </w:rPr>
        <w:t xml:space="preserve"> v 10:00 hod. a nahrazujeme datem </w:t>
      </w:r>
      <w:r>
        <w:rPr>
          <w:rFonts w:ascii="Times New Roman" w:eastAsia="Times New Roman" w:hAnsi="Times New Roman" w:cs="Times New Roman"/>
          <w:lang w:eastAsia="cs-CZ"/>
        </w:rPr>
        <w:t>31</w:t>
      </w:r>
      <w:r>
        <w:rPr>
          <w:rFonts w:ascii="Times New Roman" w:eastAsia="Times New Roman" w:hAnsi="Times New Roman" w:cs="Times New Roman"/>
          <w:lang w:eastAsia="cs-CZ"/>
        </w:rPr>
        <w:t>.10.2017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 v 10:00 hod.,</w:t>
      </w:r>
      <w:r w:rsidRPr="00426ABB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57088E" w:rsidRPr="00426ABB" w:rsidRDefault="0057088E" w:rsidP="0057088E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26ABB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57088E" w:rsidRDefault="0057088E" w:rsidP="0057088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426ABB">
        <w:rPr>
          <w:rFonts w:ascii="Times New Roman" w:eastAsia="Times New Roman" w:hAnsi="Times New Roman" w:cs="Times New Roman"/>
          <w:lang w:eastAsia="cs-CZ"/>
        </w:rPr>
        <w:t xml:space="preserve">rušíme datum </w:t>
      </w:r>
      <w:proofErr w:type="gramStart"/>
      <w:r w:rsidRPr="00426ABB">
        <w:rPr>
          <w:rFonts w:ascii="Times New Roman" w:eastAsia="Times New Roman" w:hAnsi="Times New Roman" w:cs="Times New Roman"/>
          <w:lang w:eastAsia="cs-CZ"/>
        </w:rPr>
        <w:t>18.10.2017</w:t>
      </w:r>
      <w:proofErr w:type="gramEnd"/>
      <w:r w:rsidRPr="00426ABB">
        <w:rPr>
          <w:rFonts w:ascii="Times New Roman" w:eastAsia="Times New Roman" w:hAnsi="Times New Roman" w:cs="Times New Roman"/>
          <w:lang w:eastAsia="cs-CZ"/>
        </w:rPr>
        <w:t xml:space="preserve"> v 10:15 hod. a nahrazujeme datem </w:t>
      </w:r>
      <w:r>
        <w:rPr>
          <w:rFonts w:ascii="Times New Roman" w:eastAsia="Times New Roman" w:hAnsi="Times New Roman" w:cs="Times New Roman"/>
          <w:lang w:eastAsia="cs-CZ"/>
        </w:rPr>
        <w:t>31</w:t>
      </w:r>
      <w:r>
        <w:rPr>
          <w:rFonts w:ascii="Times New Roman" w:eastAsia="Times New Roman" w:hAnsi="Times New Roman" w:cs="Times New Roman"/>
          <w:lang w:eastAsia="cs-CZ"/>
        </w:rPr>
        <w:t>.10.2017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 v 10:15 hod.</w:t>
      </w:r>
    </w:p>
    <w:p w:rsidR="0057088E" w:rsidRDefault="0057088E" w:rsidP="0057088E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57088E" w:rsidRPr="00067688" w:rsidRDefault="0057088E" w:rsidP="005708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067688">
        <w:rPr>
          <w:rFonts w:ascii="Times New Roman" w:eastAsia="Times New Roman" w:hAnsi="Times New Roman" w:cs="Times New Roman"/>
          <w:i/>
          <w:lang w:eastAsia="cs-CZ"/>
        </w:rPr>
        <w:t>pozn.: Vzhledem ke skutečnosti, že ve formuláři F14 – Oprava – Oznámení změn nebo dodatečných informací musí zadavatel uvádět původní datum uveřejnění, nikoliv datum aktualizované na základě poslední změny, je i na tomto místě uvedeno původní datum z formuláře F05 – Oznámení o zahájení zadávacího řízení, tedy datum kdy mělo původně dojít k otevírání nabídek.</w:t>
      </w:r>
    </w:p>
    <w:p w:rsidR="0057088E" w:rsidRPr="00426ABB" w:rsidRDefault="0057088E" w:rsidP="0057088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57088E" w:rsidRDefault="0057088E" w:rsidP="00DA0696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1" w:history="1">
        <w:r w:rsidRPr="00426ABB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426ABB">
        <w:rPr>
          <w:rFonts w:ascii="Times New Roman" w:hAnsi="Times New Roman" w:cs="Times New Roman"/>
          <w:u w:val="single"/>
          <w:lang w:eastAsia="cs-CZ"/>
        </w:rPr>
        <w:t>.</w:t>
      </w:r>
    </w:p>
    <w:p w:rsidR="00DA0696" w:rsidRPr="00DA0696" w:rsidRDefault="00DA0696" w:rsidP="00DA0696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57088E" w:rsidRDefault="0057088E" w:rsidP="0057088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2C44B3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Opr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avené soupisy prací -  </w:t>
      </w:r>
      <w:r w:rsidRPr="00913FC7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celkem 7</w:t>
      </w:r>
      <w:r w:rsidRPr="00913FC7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ks</w:t>
      </w:r>
    </w:p>
    <w:p w:rsidR="00913FC7" w:rsidRDefault="00913FC7" w:rsidP="00913FC7">
      <w:pPr>
        <w:spacing w:after="0" w:line="240" w:lineRule="auto"/>
        <w:ind w:left="851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913FC7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3_Příloha_k_nabídce Týniště po DI 6</w:t>
      </w:r>
    </w:p>
    <w:p w:rsidR="0057088E" w:rsidRPr="00426ABB" w:rsidRDefault="0057088E" w:rsidP="0057088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57088E" w:rsidRPr="00426ABB" w:rsidRDefault="0057088E" w:rsidP="00570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6ABB">
        <w:rPr>
          <w:rFonts w:ascii="Times New Roman" w:hAnsi="Times New Roman" w:cs="Times New Roman"/>
          <w:sz w:val="24"/>
          <w:szCs w:val="24"/>
          <w:lang w:eastAsia="cs-CZ"/>
        </w:rPr>
        <w:t xml:space="preserve">V Praze dne </w:t>
      </w:r>
      <w:r>
        <w:rPr>
          <w:rFonts w:ascii="Times New Roman" w:hAnsi="Times New Roman" w:cs="Times New Roman"/>
          <w:sz w:val="24"/>
          <w:szCs w:val="24"/>
          <w:lang w:eastAsia="cs-CZ"/>
        </w:rPr>
        <w:t>9</w:t>
      </w:r>
      <w:r>
        <w:rPr>
          <w:rFonts w:ascii="Times New Roman" w:hAnsi="Times New Roman" w:cs="Times New Roman"/>
          <w:sz w:val="24"/>
          <w:szCs w:val="24"/>
          <w:lang w:eastAsia="cs-CZ"/>
        </w:rPr>
        <w:t>. 10. 2017</w:t>
      </w:r>
    </w:p>
    <w:p w:rsidR="0057088E" w:rsidRPr="00426ABB" w:rsidRDefault="0057088E" w:rsidP="00570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57088E" w:rsidRPr="00426ABB" w:rsidRDefault="0057088E" w:rsidP="00570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57088E" w:rsidRPr="00426ABB" w:rsidRDefault="0057088E" w:rsidP="0057088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57088E" w:rsidRPr="00426ABB" w:rsidRDefault="0057088E" w:rsidP="0057088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426ABB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426ABB"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57088E" w:rsidRPr="00426ABB" w:rsidRDefault="0057088E" w:rsidP="0057088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>ředitelka odboru investičního</w:t>
      </w:r>
    </w:p>
    <w:p w:rsidR="0057088E" w:rsidRPr="00426ABB" w:rsidRDefault="0057088E" w:rsidP="0057088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>na základě „Pověření“ č. 2068</w:t>
      </w:r>
    </w:p>
    <w:p w:rsidR="0057088E" w:rsidRPr="00426ABB" w:rsidRDefault="0057088E" w:rsidP="0057088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>ze dne 01. 06. 2016</w:t>
      </w:r>
    </w:p>
    <w:p w:rsidR="0057088E" w:rsidRPr="00426ABB" w:rsidRDefault="0057088E" w:rsidP="0057088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>Správa železniční dopravní cesty,</w:t>
      </w:r>
    </w:p>
    <w:p w:rsidR="0057088E" w:rsidRPr="00426ABB" w:rsidRDefault="0057088E" w:rsidP="0057088E">
      <w:pPr>
        <w:ind w:left="6372"/>
        <w:rPr>
          <w:rFonts w:ascii="Times New Roman" w:hAnsi="Times New Roman" w:cs="Times New Roman"/>
        </w:rPr>
      </w:pPr>
      <w:r w:rsidRPr="00426ABB">
        <w:rPr>
          <w:rFonts w:ascii="Times New Roman" w:hAnsi="Times New Roman" w:cs="Times New Roman"/>
          <w:lang w:eastAsia="cs-CZ"/>
        </w:rPr>
        <w:t xml:space="preserve">     státní organizace</w:t>
      </w:r>
    </w:p>
    <w:p w:rsidR="0057088E" w:rsidRDefault="0057088E" w:rsidP="0057088E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</w:p>
    <w:p w:rsidR="0057088E" w:rsidRPr="00BC3413" w:rsidRDefault="0057088E" w:rsidP="00EF765F">
      <w:pPr>
        <w:pStyle w:val="Bezmezer"/>
        <w:tabs>
          <w:tab w:val="left" w:pos="284"/>
        </w:tabs>
        <w:rPr>
          <w:rFonts w:ascii="Times New Roman" w:hAnsi="Times New Roman" w:cs="Times New Roman"/>
          <w:b/>
          <w:color w:val="FF0000"/>
          <w:lang w:eastAsia="cs-CZ"/>
        </w:rPr>
      </w:pPr>
    </w:p>
    <w:sectPr w:rsidR="0057088E" w:rsidRPr="00BC3413" w:rsidSect="004A4E3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2C6E6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2C6E6D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</w:t>
          </w: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A 48384   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5A8EB1E7" wp14:editId="2F4BCB2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BBB27CD"/>
    <w:multiLevelType w:val="hybridMultilevel"/>
    <w:tmpl w:val="290AF374"/>
    <w:lvl w:ilvl="0" w:tplc="04050019">
      <w:start w:val="1"/>
      <w:numFmt w:val="lowerLetter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A47475"/>
    <w:multiLevelType w:val="hybridMultilevel"/>
    <w:tmpl w:val="F1F26F3A"/>
    <w:lvl w:ilvl="0" w:tplc="6AF4A5E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115117"/>
    <w:multiLevelType w:val="hybridMultilevel"/>
    <w:tmpl w:val="8B08414C"/>
    <w:lvl w:ilvl="0" w:tplc="4AFE4F34">
      <w:start w:val="1"/>
      <w:numFmt w:val="decimal"/>
      <w:lvlText w:val="%1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7696A35"/>
    <w:multiLevelType w:val="hybridMultilevel"/>
    <w:tmpl w:val="2CBC99FC"/>
    <w:lvl w:ilvl="0" w:tplc="E538359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D797BB7"/>
    <w:multiLevelType w:val="hybridMultilevel"/>
    <w:tmpl w:val="2CBC99FC"/>
    <w:lvl w:ilvl="0" w:tplc="E538359C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 w:tentative="1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3E2C590D"/>
    <w:multiLevelType w:val="hybridMultilevel"/>
    <w:tmpl w:val="2F3468A4"/>
    <w:lvl w:ilvl="0" w:tplc="0405000F">
      <w:start w:val="1"/>
      <w:numFmt w:val="decimal"/>
      <w:lvlText w:val="%1.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2">
    <w:nsid w:val="42562C39"/>
    <w:multiLevelType w:val="hybridMultilevel"/>
    <w:tmpl w:val="E4D0AD4A"/>
    <w:lvl w:ilvl="0" w:tplc="792295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4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BD20D13"/>
    <w:multiLevelType w:val="hybridMultilevel"/>
    <w:tmpl w:val="9FA645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C01DD4"/>
    <w:multiLevelType w:val="hybridMultilevel"/>
    <w:tmpl w:val="E256AD04"/>
    <w:lvl w:ilvl="0" w:tplc="2B0488E2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F581AE4"/>
    <w:multiLevelType w:val="hybridMultilevel"/>
    <w:tmpl w:val="992CADDE"/>
    <w:lvl w:ilvl="0" w:tplc="98A2E572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0">
    <w:nsid w:val="5E720BB9"/>
    <w:multiLevelType w:val="hybridMultilevel"/>
    <w:tmpl w:val="DD8A7C3E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619F5121"/>
    <w:multiLevelType w:val="hybridMultilevel"/>
    <w:tmpl w:val="2CBC99FC"/>
    <w:lvl w:ilvl="0" w:tplc="E538359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492060D"/>
    <w:multiLevelType w:val="hybridMultilevel"/>
    <w:tmpl w:val="7DD0302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65A95246"/>
    <w:multiLevelType w:val="hybridMultilevel"/>
    <w:tmpl w:val="0BC0189A"/>
    <w:lvl w:ilvl="0" w:tplc="98A2E572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B957932"/>
    <w:multiLevelType w:val="hybridMultilevel"/>
    <w:tmpl w:val="11D8FC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>
    <w:nsid w:val="72451841"/>
    <w:multiLevelType w:val="hybridMultilevel"/>
    <w:tmpl w:val="D41E0D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9A10EF"/>
    <w:multiLevelType w:val="hybridMultilevel"/>
    <w:tmpl w:val="F1F26F3A"/>
    <w:lvl w:ilvl="0" w:tplc="6AF4A5E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BC21584"/>
    <w:multiLevelType w:val="hybridMultilevel"/>
    <w:tmpl w:val="D5048A8E"/>
    <w:lvl w:ilvl="0" w:tplc="E71A8FE2">
      <w:start w:val="1"/>
      <w:numFmt w:val="decimal"/>
      <w:lvlText w:val="%1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14"/>
  </w:num>
  <w:num w:numId="3">
    <w:abstractNumId w:val="5"/>
  </w:num>
  <w:num w:numId="4">
    <w:abstractNumId w:val="21"/>
  </w:num>
  <w:num w:numId="5">
    <w:abstractNumId w:val="7"/>
  </w:num>
  <w:num w:numId="6">
    <w:abstractNumId w:val="0"/>
  </w:num>
  <w:num w:numId="7">
    <w:abstractNumId w:val="11"/>
  </w:num>
  <w:num w:numId="8">
    <w:abstractNumId w:val="19"/>
  </w:num>
  <w:num w:numId="9">
    <w:abstractNumId w:val="13"/>
  </w:num>
  <w:num w:numId="10">
    <w:abstractNumId w:val="4"/>
  </w:num>
  <w:num w:numId="11">
    <w:abstractNumId w:val="17"/>
  </w:num>
  <w:num w:numId="12">
    <w:abstractNumId w:val="26"/>
  </w:num>
  <w:num w:numId="13">
    <w:abstractNumId w:val="2"/>
  </w:num>
  <w:num w:numId="14">
    <w:abstractNumId w:val="23"/>
  </w:num>
  <w:num w:numId="15">
    <w:abstractNumId w:val="24"/>
  </w:num>
  <w:num w:numId="16">
    <w:abstractNumId w:val="18"/>
  </w:num>
  <w:num w:numId="17">
    <w:abstractNumId w:val="20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0"/>
  </w:num>
  <w:num w:numId="26">
    <w:abstractNumId w:val="28"/>
  </w:num>
  <w:num w:numId="27">
    <w:abstractNumId w:val="22"/>
  </w:num>
  <w:num w:numId="28">
    <w:abstractNumId w:val="8"/>
  </w:num>
  <w:num w:numId="29">
    <w:abstractNumId w:val="9"/>
  </w:num>
  <w:num w:numId="30">
    <w:abstractNumId w:val="15"/>
  </w:num>
  <w:num w:numId="31">
    <w:abstractNumId w:val="1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0C36"/>
    <w:rsid w:val="00025B2F"/>
    <w:rsid w:val="0002703A"/>
    <w:rsid w:val="000274CE"/>
    <w:rsid w:val="00030CE7"/>
    <w:rsid w:val="000409E2"/>
    <w:rsid w:val="000421AF"/>
    <w:rsid w:val="0004537F"/>
    <w:rsid w:val="00050D97"/>
    <w:rsid w:val="000558CC"/>
    <w:rsid w:val="00056034"/>
    <w:rsid w:val="00063895"/>
    <w:rsid w:val="000652C0"/>
    <w:rsid w:val="000714F6"/>
    <w:rsid w:val="000726C1"/>
    <w:rsid w:val="000951AE"/>
    <w:rsid w:val="000971E9"/>
    <w:rsid w:val="000A6145"/>
    <w:rsid w:val="000A70E3"/>
    <w:rsid w:val="000B0FBB"/>
    <w:rsid w:val="000B6A8E"/>
    <w:rsid w:val="000C0103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12B5"/>
    <w:rsid w:val="001520EE"/>
    <w:rsid w:val="00155056"/>
    <w:rsid w:val="00160795"/>
    <w:rsid w:val="00163CD4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3D2A"/>
    <w:rsid w:val="0021664B"/>
    <w:rsid w:val="00227108"/>
    <w:rsid w:val="00231D20"/>
    <w:rsid w:val="00234AAF"/>
    <w:rsid w:val="00245024"/>
    <w:rsid w:val="00245BC6"/>
    <w:rsid w:val="00245FDA"/>
    <w:rsid w:val="00247E89"/>
    <w:rsid w:val="00257B67"/>
    <w:rsid w:val="00264799"/>
    <w:rsid w:val="00265ED6"/>
    <w:rsid w:val="00267185"/>
    <w:rsid w:val="002714B4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C6E6D"/>
    <w:rsid w:val="002D12CC"/>
    <w:rsid w:val="002D6A79"/>
    <w:rsid w:val="002E4F14"/>
    <w:rsid w:val="002F08BC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4152C"/>
    <w:rsid w:val="0035113B"/>
    <w:rsid w:val="00351EA7"/>
    <w:rsid w:val="00356FA8"/>
    <w:rsid w:val="00360CC8"/>
    <w:rsid w:val="003612BC"/>
    <w:rsid w:val="00362D91"/>
    <w:rsid w:val="00364E25"/>
    <w:rsid w:val="0036705F"/>
    <w:rsid w:val="003701E8"/>
    <w:rsid w:val="00375826"/>
    <w:rsid w:val="00387477"/>
    <w:rsid w:val="00387662"/>
    <w:rsid w:val="003908A4"/>
    <w:rsid w:val="003A3F8D"/>
    <w:rsid w:val="003A4A0B"/>
    <w:rsid w:val="003A7926"/>
    <w:rsid w:val="003B708D"/>
    <w:rsid w:val="003C0200"/>
    <w:rsid w:val="003C0E0E"/>
    <w:rsid w:val="003C318E"/>
    <w:rsid w:val="003D3757"/>
    <w:rsid w:val="003D7390"/>
    <w:rsid w:val="003E01F2"/>
    <w:rsid w:val="003E3E44"/>
    <w:rsid w:val="003E5486"/>
    <w:rsid w:val="003E617A"/>
    <w:rsid w:val="003E7939"/>
    <w:rsid w:val="00400392"/>
    <w:rsid w:val="00404405"/>
    <w:rsid w:val="0041457D"/>
    <w:rsid w:val="00415668"/>
    <w:rsid w:val="004230F3"/>
    <w:rsid w:val="00434C4C"/>
    <w:rsid w:val="00435D99"/>
    <w:rsid w:val="00435F2D"/>
    <w:rsid w:val="00440B2C"/>
    <w:rsid w:val="004424AE"/>
    <w:rsid w:val="00447B23"/>
    <w:rsid w:val="0045305B"/>
    <w:rsid w:val="00454E57"/>
    <w:rsid w:val="00456525"/>
    <w:rsid w:val="00460A3E"/>
    <w:rsid w:val="00462D70"/>
    <w:rsid w:val="004817D7"/>
    <w:rsid w:val="00486052"/>
    <w:rsid w:val="00486EE2"/>
    <w:rsid w:val="00491EA0"/>
    <w:rsid w:val="00495DA2"/>
    <w:rsid w:val="00496722"/>
    <w:rsid w:val="004A0B32"/>
    <w:rsid w:val="004A4D8A"/>
    <w:rsid w:val="004A4E39"/>
    <w:rsid w:val="004A7E18"/>
    <w:rsid w:val="004B103C"/>
    <w:rsid w:val="004B160C"/>
    <w:rsid w:val="004C257E"/>
    <w:rsid w:val="004C4648"/>
    <w:rsid w:val="004C709A"/>
    <w:rsid w:val="004E1673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0AD"/>
    <w:rsid w:val="00551A74"/>
    <w:rsid w:val="00557405"/>
    <w:rsid w:val="00567206"/>
    <w:rsid w:val="0057088E"/>
    <w:rsid w:val="005718B3"/>
    <w:rsid w:val="00572A29"/>
    <w:rsid w:val="00580A94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C4262"/>
    <w:rsid w:val="005D280B"/>
    <w:rsid w:val="005D73CB"/>
    <w:rsid w:val="005D7BF8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2D8"/>
    <w:rsid w:val="00605BE3"/>
    <w:rsid w:val="0062382A"/>
    <w:rsid w:val="00623D40"/>
    <w:rsid w:val="0062427A"/>
    <w:rsid w:val="00632B01"/>
    <w:rsid w:val="00633024"/>
    <w:rsid w:val="00633B20"/>
    <w:rsid w:val="006451DB"/>
    <w:rsid w:val="00645690"/>
    <w:rsid w:val="00646F97"/>
    <w:rsid w:val="006635C6"/>
    <w:rsid w:val="0066426A"/>
    <w:rsid w:val="0067338C"/>
    <w:rsid w:val="00674567"/>
    <w:rsid w:val="00683CBA"/>
    <w:rsid w:val="00695C18"/>
    <w:rsid w:val="006A26F1"/>
    <w:rsid w:val="006A501F"/>
    <w:rsid w:val="006A6F7D"/>
    <w:rsid w:val="006B0DC8"/>
    <w:rsid w:val="006B11E6"/>
    <w:rsid w:val="006B1B06"/>
    <w:rsid w:val="006B23FB"/>
    <w:rsid w:val="006B26AC"/>
    <w:rsid w:val="006B41A8"/>
    <w:rsid w:val="006B583F"/>
    <w:rsid w:val="006C0880"/>
    <w:rsid w:val="006C70F6"/>
    <w:rsid w:val="006C7385"/>
    <w:rsid w:val="006C7858"/>
    <w:rsid w:val="006E2196"/>
    <w:rsid w:val="006E3182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45CCC"/>
    <w:rsid w:val="007533BF"/>
    <w:rsid w:val="0075605E"/>
    <w:rsid w:val="007560DA"/>
    <w:rsid w:val="00766606"/>
    <w:rsid w:val="0077051F"/>
    <w:rsid w:val="00770D8F"/>
    <w:rsid w:val="00771244"/>
    <w:rsid w:val="00780CC2"/>
    <w:rsid w:val="007A16D6"/>
    <w:rsid w:val="007A44F4"/>
    <w:rsid w:val="007A70C1"/>
    <w:rsid w:val="007B103F"/>
    <w:rsid w:val="007B4FF7"/>
    <w:rsid w:val="007B672A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3439A"/>
    <w:rsid w:val="0084042A"/>
    <w:rsid w:val="0084242B"/>
    <w:rsid w:val="00844F6C"/>
    <w:rsid w:val="008455FF"/>
    <w:rsid w:val="00846A55"/>
    <w:rsid w:val="00850688"/>
    <w:rsid w:val="008555AC"/>
    <w:rsid w:val="008558D1"/>
    <w:rsid w:val="00863EFF"/>
    <w:rsid w:val="00877752"/>
    <w:rsid w:val="00880439"/>
    <w:rsid w:val="008A252A"/>
    <w:rsid w:val="008B670A"/>
    <w:rsid w:val="008D1C3D"/>
    <w:rsid w:val="008D4E6E"/>
    <w:rsid w:val="008E1B06"/>
    <w:rsid w:val="008E1C1D"/>
    <w:rsid w:val="008F013A"/>
    <w:rsid w:val="008F29A2"/>
    <w:rsid w:val="008F6DD9"/>
    <w:rsid w:val="008F76DE"/>
    <w:rsid w:val="008F7966"/>
    <w:rsid w:val="00904E8D"/>
    <w:rsid w:val="0090662F"/>
    <w:rsid w:val="00907B89"/>
    <w:rsid w:val="00913F32"/>
    <w:rsid w:val="00913FC7"/>
    <w:rsid w:val="00915740"/>
    <w:rsid w:val="009171B1"/>
    <w:rsid w:val="00917BC0"/>
    <w:rsid w:val="009244F4"/>
    <w:rsid w:val="009259A3"/>
    <w:rsid w:val="00926FF4"/>
    <w:rsid w:val="00930C07"/>
    <w:rsid w:val="00933FCD"/>
    <w:rsid w:val="0093468A"/>
    <w:rsid w:val="009363D5"/>
    <w:rsid w:val="009406F4"/>
    <w:rsid w:val="009421A2"/>
    <w:rsid w:val="00944327"/>
    <w:rsid w:val="009477BD"/>
    <w:rsid w:val="00956A09"/>
    <w:rsid w:val="009572F6"/>
    <w:rsid w:val="009609A9"/>
    <w:rsid w:val="009637D7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55A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958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32914"/>
    <w:rsid w:val="00B33EF9"/>
    <w:rsid w:val="00B345A1"/>
    <w:rsid w:val="00B35C0E"/>
    <w:rsid w:val="00B36FC0"/>
    <w:rsid w:val="00B41B7B"/>
    <w:rsid w:val="00B45112"/>
    <w:rsid w:val="00B45A2F"/>
    <w:rsid w:val="00B523ED"/>
    <w:rsid w:val="00B52923"/>
    <w:rsid w:val="00B55342"/>
    <w:rsid w:val="00B566D3"/>
    <w:rsid w:val="00B56A59"/>
    <w:rsid w:val="00B57007"/>
    <w:rsid w:val="00B63809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413"/>
    <w:rsid w:val="00BC384D"/>
    <w:rsid w:val="00BD17C3"/>
    <w:rsid w:val="00BD6EA2"/>
    <w:rsid w:val="00BE53B6"/>
    <w:rsid w:val="00BF05CE"/>
    <w:rsid w:val="00BF3155"/>
    <w:rsid w:val="00C10759"/>
    <w:rsid w:val="00C13921"/>
    <w:rsid w:val="00C17B52"/>
    <w:rsid w:val="00C17EDF"/>
    <w:rsid w:val="00C21F14"/>
    <w:rsid w:val="00C23663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1CFB"/>
    <w:rsid w:val="00CA2989"/>
    <w:rsid w:val="00CA4C9A"/>
    <w:rsid w:val="00CA4D0C"/>
    <w:rsid w:val="00CA5E74"/>
    <w:rsid w:val="00CB0B84"/>
    <w:rsid w:val="00CB2166"/>
    <w:rsid w:val="00CB7A90"/>
    <w:rsid w:val="00CC62A1"/>
    <w:rsid w:val="00CD3BF6"/>
    <w:rsid w:val="00CE0C1C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240A"/>
    <w:rsid w:val="00D73D19"/>
    <w:rsid w:val="00D73FE5"/>
    <w:rsid w:val="00D807F5"/>
    <w:rsid w:val="00D81310"/>
    <w:rsid w:val="00D859E7"/>
    <w:rsid w:val="00DA0696"/>
    <w:rsid w:val="00DA0DEE"/>
    <w:rsid w:val="00DA2634"/>
    <w:rsid w:val="00DA3602"/>
    <w:rsid w:val="00DA4D38"/>
    <w:rsid w:val="00DB5C3B"/>
    <w:rsid w:val="00DC228F"/>
    <w:rsid w:val="00DC2DB6"/>
    <w:rsid w:val="00DD3421"/>
    <w:rsid w:val="00DD4749"/>
    <w:rsid w:val="00DE6307"/>
    <w:rsid w:val="00DF0376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66B68"/>
    <w:rsid w:val="00E67FF5"/>
    <w:rsid w:val="00E70986"/>
    <w:rsid w:val="00E70FBD"/>
    <w:rsid w:val="00E7286F"/>
    <w:rsid w:val="00E761A9"/>
    <w:rsid w:val="00E8190E"/>
    <w:rsid w:val="00E844E3"/>
    <w:rsid w:val="00E85446"/>
    <w:rsid w:val="00E94467"/>
    <w:rsid w:val="00E95F2D"/>
    <w:rsid w:val="00EA1118"/>
    <w:rsid w:val="00EA5769"/>
    <w:rsid w:val="00EA6835"/>
    <w:rsid w:val="00EA73E1"/>
    <w:rsid w:val="00EB07ED"/>
    <w:rsid w:val="00EB0D01"/>
    <w:rsid w:val="00EB4870"/>
    <w:rsid w:val="00EB77F6"/>
    <w:rsid w:val="00EC54F5"/>
    <w:rsid w:val="00ED0067"/>
    <w:rsid w:val="00ED1727"/>
    <w:rsid w:val="00ED6238"/>
    <w:rsid w:val="00EE1026"/>
    <w:rsid w:val="00EE7DD4"/>
    <w:rsid w:val="00EF1378"/>
    <w:rsid w:val="00EF1420"/>
    <w:rsid w:val="00EF334C"/>
    <w:rsid w:val="00EF5F30"/>
    <w:rsid w:val="00EF6039"/>
    <w:rsid w:val="00EF765F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4E75"/>
    <w:rsid w:val="00F86990"/>
    <w:rsid w:val="00F869A7"/>
    <w:rsid w:val="00F86F02"/>
    <w:rsid w:val="00F949E5"/>
    <w:rsid w:val="00FA5EB3"/>
    <w:rsid w:val="00FB01DA"/>
    <w:rsid w:val="00FB529F"/>
    <w:rsid w:val="00FB6EA8"/>
    <w:rsid w:val="00FC7FD6"/>
    <w:rsid w:val="00FD20BD"/>
    <w:rsid w:val="00FD4BDA"/>
    <w:rsid w:val="00FE3169"/>
    <w:rsid w:val="00FE3C69"/>
    <w:rsid w:val="00FE3F0D"/>
    <w:rsid w:val="00FE4F61"/>
    <w:rsid w:val="00FF1136"/>
    <w:rsid w:val="00FF16EF"/>
    <w:rsid w:val="00FF5931"/>
    <w:rsid w:val="00FF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szdc.cz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vestnikverejnychzakazek.cz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AF3FA-C9D9-4EEE-93AA-4AC617B82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7</Pages>
  <Words>2098</Words>
  <Characters>11569</Characters>
  <Application>Microsoft Office Word</Application>
  <DocSecurity>0</DocSecurity>
  <Lines>96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VÁŠ DOPIS ZN:</vt:lpstr>
      <vt:lpstr>VÁŠ DOPIS ZN:</vt:lpstr>
    </vt:vector>
  </TitlesOfParts>
  <Company>ATC</Company>
  <LinksUpToDate>false</LinksUpToDate>
  <CharactersWithSpaces>13640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Klimeš Jaroslav, Mgr.</cp:lastModifiedBy>
  <cp:revision>45</cp:revision>
  <cp:lastPrinted>2014-12-29T09:49:00Z</cp:lastPrinted>
  <dcterms:created xsi:type="dcterms:W3CDTF">2017-09-22T10:47:00Z</dcterms:created>
  <dcterms:modified xsi:type="dcterms:W3CDTF">2017-10-09T09:26:00Z</dcterms:modified>
</cp:coreProperties>
</file>